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220F" w:rsidRPr="005527E1" w:rsidRDefault="001F220F" w:rsidP="001F220F">
      <w:pPr>
        <w:pStyle w:val="ConsPlusNonformat"/>
        <w:tabs>
          <w:tab w:val="left" w:pos="7005"/>
          <w:tab w:val="left" w:pos="7305"/>
          <w:tab w:val="right" w:pos="9355"/>
        </w:tabs>
        <w:spacing w:line="360" w:lineRule="auto"/>
        <w:ind w:left="5103"/>
        <w:jc w:val="center"/>
        <w:rPr>
          <w:rFonts w:ascii="Times New Roman" w:hAnsi="Times New Roman" w:cs="Times New Roman"/>
          <w:sz w:val="28"/>
          <w:szCs w:val="28"/>
        </w:rPr>
      </w:pPr>
      <w:r w:rsidRPr="005527E1">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1F220F" w:rsidRPr="005527E1" w:rsidRDefault="001F220F" w:rsidP="001F220F">
      <w:pPr>
        <w:pStyle w:val="ConsPlusNonformat"/>
        <w:tabs>
          <w:tab w:val="left" w:pos="7005"/>
          <w:tab w:val="left" w:pos="7305"/>
          <w:tab w:val="right" w:pos="9355"/>
        </w:tabs>
        <w:ind w:left="4678" w:firstLine="425"/>
        <w:jc w:val="center"/>
        <w:rPr>
          <w:rFonts w:ascii="Times New Roman" w:hAnsi="Times New Roman" w:cs="Times New Roman"/>
          <w:sz w:val="28"/>
          <w:szCs w:val="28"/>
        </w:rPr>
      </w:pPr>
      <w:r w:rsidRPr="005527E1">
        <w:rPr>
          <w:rFonts w:ascii="Times New Roman" w:hAnsi="Times New Roman" w:cs="Times New Roman"/>
          <w:sz w:val="28"/>
          <w:szCs w:val="28"/>
        </w:rPr>
        <w:t xml:space="preserve">к постановлению администрации Тоншаевского муниципального </w:t>
      </w:r>
      <w:r>
        <w:rPr>
          <w:rFonts w:ascii="Times New Roman" w:hAnsi="Times New Roman" w:cs="Times New Roman"/>
          <w:sz w:val="28"/>
          <w:szCs w:val="28"/>
        </w:rPr>
        <w:t>округа</w:t>
      </w:r>
    </w:p>
    <w:p w:rsidR="001F220F" w:rsidRPr="005527E1" w:rsidRDefault="001F220F" w:rsidP="001F220F">
      <w:pPr>
        <w:pStyle w:val="ConsPlusNonformat"/>
        <w:tabs>
          <w:tab w:val="left" w:pos="7005"/>
          <w:tab w:val="left" w:pos="7305"/>
          <w:tab w:val="right" w:pos="9355"/>
        </w:tabs>
        <w:ind w:left="5103"/>
        <w:jc w:val="center"/>
        <w:rPr>
          <w:rFonts w:ascii="Times New Roman" w:hAnsi="Times New Roman" w:cs="Times New Roman"/>
          <w:sz w:val="28"/>
          <w:szCs w:val="28"/>
        </w:rPr>
      </w:pPr>
      <w:r w:rsidRPr="005527E1">
        <w:rPr>
          <w:rFonts w:ascii="Times New Roman" w:hAnsi="Times New Roman" w:cs="Times New Roman"/>
          <w:sz w:val="28"/>
          <w:szCs w:val="28"/>
        </w:rPr>
        <w:t>Нижегородской области</w:t>
      </w:r>
    </w:p>
    <w:p w:rsidR="001F220F" w:rsidRDefault="001F220F" w:rsidP="001F220F">
      <w:pPr>
        <w:ind w:left="5103"/>
        <w:jc w:val="center"/>
        <w:rPr>
          <w:szCs w:val="28"/>
        </w:rPr>
      </w:pPr>
      <w:r w:rsidRPr="00FB4714">
        <w:rPr>
          <w:szCs w:val="28"/>
        </w:rPr>
        <w:t>от</w:t>
      </w:r>
      <w:r>
        <w:rPr>
          <w:szCs w:val="28"/>
        </w:rPr>
        <w:t xml:space="preserve"> 23.07.2026</w:t>
      </w:r>
      <w:r w:rsidRPr="00FB4714">
        <w:rPr>
          <w:szCs w:val="28"/>
        </w:rPr>
        <w:t xml:space="preserve"> № </w:t>
      </w:r>
      <w:r>
        <w:rPr>
          <w:szCs w:val="28"/>
        </w:rPr>
        <w:t>660</w:t>
      </w:r>
    </w:p>
    <w:p w:rsidR="001F220F" w:rsidRPr="005E32CF" w:rsidRDefault="001F220F" w:rsidP="001F220F">
      <w:pPr>
        <w:rPr>
          <w:szCs w:val="28"/>
        </w:rPr>
      </w:pPr>
    </w:p>
    <w:p w:rsidR="001F220F" w:rsidRPr="00663FFB" w:rsidRDefault="001F220F" w:rsidP="001F220F">
      <w:pPr>
        <w:jc w:val="center"/>
        <w:rPr>
          <w:b/>
          <w:szCs w:val="28"/>
        </w:rPr>
      </w:pPr>
      <w:r w:rsidRPr="00565BE1">
        <w:rPr>
          <w:b/>
          <w:szCs w:val="28"/>
        </w:rPr>
        <w:t xml:space="preserve">Расходы бюджета округа за </w:t>
      </w:r>
      <w:r w:rsidRPr="00565BE1">
        <w:rPr>
          <w:b/>
          <w:szCs w:val="28"/>
          <w:lang w:val="en-US"/>
        </w:rPr>
        <w:t>I</w:t>
      </w:r>
      <w:r w:rsidRPr="00565BE1">
        <w:rPr>
          <w:b/>
          <w:szCs w:val="28"/>
        </w:rPr>
        <w:t xml:space="preserve"> полугодие 2026</w:t>
      </w:r>
      <w:r w:rsidRPr="00565BE1">
        <w:rPr>
          <w:b/>
        </w:rPr>
        <w:t xml:space="preserve"> года</w:t>
      </w:r>
      <w:r w:rsidRPr="00565BE1">
        <w:rPr>
          <w:b/>
          <w:szCs w:val="28"/>
        </w:rPr>
        <w:t xml:space="preserve"> по ведомственной структуре расходов бюджета округа</w:t>
      </w:r>
    </w:p>
    <w:p w:rsidR="001F220F" w:rsidRDefault="001F220F" w:rsidP="001F220F">
      <w:pPr>
        <w:jc w:val="right"/>
        <w:rPr>
          <w:szCs w:val="24"/>
        </w:rPr>
      </w:pPr>
      <w:r w:rsidRPr="00E74879">
        <w:rPr>
          <w:szCs w:val="24"/>
        </w:rPr>
        <w:t>(тыс. руб</w:t>
      </w:r>
      <w:r>
        <w:rPr>
          <w:szCs w:val="24"/>
        </w:rPr>
        <w:t>.</w:t>
      </w:r>
      <w:r w:rsidRPr="00E74879">
        <w:rPr>
          <w:szCs w:val="24"/>
        </w:rPr>
        <w:t>)</w:t>
      </w:r>
    </w:p>
    <w:tbl>
      <w:tblPr>
        <w:tblW w:w="10632" w:type="dxa"/>
        <w:tblInd w:w="-856" w:type="dxa"/>
        <w:tblLayout w:type="fixed"/>
        <w:tblLook w:val="04A0" w:firstRow="1" w:lastRow="0" w:firstColumn="1" w:lastColumn="0" w:noHBand="0" w:noVBand="1"/>
      </w:tblPr>
      <w:tblGrid>
        <w:gridCol w:w="2978"/>
        <w:gridCol w:w="709"/>
        <w:gridCol w:w="567"/>
        <w:gridCol w:w="519"/>
        <w:gridCol w:w="1560"/>
        <w:gridCol w:w="634"/>
        <w:gridCol w:w="1264"/>
        <w:gridCol w:w="1303"/>
        <w:gridCol w:w="1098"/>
      </w:tblGrid>
      <w:tr w:rsidR="001F220F" w:rsidRPr="00487A00" w:rsidTr="001F220F">
        <w:trPr>
          <w:trHeight w:val="300"/>
        </w:trPr>
        <w:tc>
          <w:tcPr>
            <w:tcW w:w="29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jc w:val="center"/>
              <w:rPr>
                <w:bCs/>
                <w:color w:val="000000"/>
                <w:sz w:val="22"/>
                <w:szCs w:val="22"/>
              </w:rPr>
            </w:pPr>
            <w:r w:rsidRPr="00487A00">
              <w:rPr>
                <w:bCs/>
                <w:color w:val="000000"/>
                <w:sz w:val="22"/>
                <w:szCs w:val="22"/>
              </w:rPr>
              <w:t>Наим</w:t>
            </w:r>
            <w:bookmarkStart w:id="0" w:name="_GoBack"/>
            <w:bookmarkEnd w:id="0"/>
            <w:r w:rsidRPr="00487A00">
              <w:rPr>
                <w:bCs/>
                <w:color w:val="000000"/>
                <w:sz w:val="22"/>
                <w:szCs w:val="22"/>
              </w:rPr>
              <w:t>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jc w:val="center"/>
              <w:rPr>
                <w:bCs/>
                <w:color w:val="000000"/>
                <w:sz w:val="22"/>
                <w:szCs w:val="22"/>
              </w:rPr>
            </w:pPr>
            <w:r w:rsidRPr="00487A00">
              <w:rPr>
                <w:bCs/>
                <w:color w:val="000000"/>
                <w:sz w:val="22"/>
                <w:szCs w:val="22"/>
              </w:rPr>
              <w:t>Мин</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jc w:val="center"/>
              <w:rPr>
                <w:bCs/>
                <w:color w:val="000000"/>
                <w:sz w:val="22"/>
                <w:szCs w:val="22"/>
              </w:rPr>
            </w:pPr>
            <w:proofErr w:type="spellStart"/>
            <w:r w:rsidRPr="00487A00">
              <w:rPr>
                <w:bCs/>
                <w:color w:val="000000"/>
                <w:sz w:val="22"/>
                <w:szCs w:val="22"/>
              </w:rPr>
              <w:t>Рз</w:t>
            </w:r>
            <w:proofErr w:type="spellEnd"/>
          </w:p>
        </w:tc>
        <w:tc>
          <w:tcPr>
            <w:tcW w:w="5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jc w:val="center"/>
              <w:rPr>
                <w:bCs/>
                <w:color w:val="000000"/>
                <w:sz w:val="22"/>
                <w:szCs w:val="22"/>
              </w:rPr>
            </w:pPr>
            <w:r w:rsidRPr="00487A00">
              <w:rPr>
                <w:bCs/>
                <w:color w:val="000000"/>
                <w:sz w:val="22"/>
                <w:szCs w:val="22"/>
              </w:rPr>
              <w:t>ПР</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jc w:val="center"/>
              <w:rPr>
                <w:bCs/>
                <w:color w:val="000000"/>
                <w:sz w:val="22"/>
                <w:szCs w:val="22"/>
              </w:rPr>
            </w:pPr>
            <w:r w:rsidRPr="00487A00">
              <w:rPr>
                <w:bCs/>
                <w:color w:val="000000"/>
                <w:sz w:val="22"/>
                <w:szCs w:val="22"/>
              </w:rPr>
              <w:t>ЦСР</w:t>
            </w:r>
          </w:p>
        </w:tc>
        <w:tc>
          <w:tcPr>
            <w:tcW w:w="6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jc w:val="center"/>
              <w:rPr>
                <w:bCs/>
                <w:color w:val="000000"/>
                <w:sz w:val="22"/>
                <w:szCs w:val="22"/>
              </w:rPr>
            </w:pPr>
            <w:r w:rsidRPr="00487A00">
              <w:rPr>
                <w:bCs/>
                <w:color w:val="000000"/>
                <w:sz w:val="22"/>
                <w:szCs w:val="22"/>
              </w:rPr>
              <w:t>ВР</w:t>
            </w:r>
          </w:p>
        </w:tc>
        <w:tc>
          <w:tcPr>
            <w:tcW w:w="12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jc w:val="center"/>
              <w:rPr>
                <w:bCs/>
                <w:color w:val="000000"/>
                <w:sz w:val="22"/>
                <w:szCs w:val="22"/>
              </w:rPr>
            </w:pPr>
            <w:r w:rsidRPr="00487A00">
              <w:rPr>
                <w:bCs/>
                <w:color w:val="000000"/>
                <w:sz w:val="22"/>
                <w:szCs w:val="22"/>
              </w:rPr>
              <w:t>план</w:t>
            </w:r>
          </w:p>
        </w:tc>
        <w:tc>
          <w:tcPr>
            <w:tcW w:w="13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jc w:val="center"/>
              <w:rPr>
                <w:bCs/>
                <w:color w:val="000000"/>
                <w:sz w:val="22"/>
                <w:szCs w:val="22"/>
              </w:rPr>
            </w:pPr>
            <w:r w:rsidRPr="00487A00">
              <w:rPr>
                <w:bCs/>
                <w:color w:val="000000"/>
                <w:sz w:val="22"/>
                <w:szCs w:val="22"/>
              </w:rPr>
              <w:t>исполнено</w:t>
            </w:r>
          </w:p>
        </w:tc>
        <w:tc>
          <w:tcPr>
            <w:tcW w:w="10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jc w:val="center"/>
              <w:rPr>
                <w:bCs/>
                <w:color w:val="000000"/>
                <w:sz w:val="22"/>
                <w:szCs w:val="22"/>
              </w:rPr>
            </w:pPr>
            <w:r w:rsidRPr="00487A00">
              <w:rPr>
                <w:bCs/>
                <w:color w:val="000000"/>
                <w:sz w:val="22"/>
                <w:szCs w:val="22"/>
              </w:rPr>
              <w:t>% исполнения</w:t>
            </w:r>
          </w:p>
        </w:tc>
      </w:tr>
      <w:tr w:rsidR="001F220F" w:rsidRPr="00487A00" w:rsidTr="001F220F">
        <w:trPr>
          <w:trHeight w:val="30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1F220F" w:rsidRPr="00487A00" w:rsidRDefault="001F220F" w:rsidP="007B1A3E">
            <w:pPr>
              <w:rPr>
                <w:bCs/>
                <w:color w:val="000000"/>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F220F" w:rsidRPr="00487A00" w:rsidRDefault="001F220F" w:rsidP="007B1A3E">
            <w:pPr>
              <w:rPr>
                <w:bCs/>
                <w:color w:val="000000"/>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F220F" w:rsidRPr="00487A00" w:rsidRDefault="001F220F" w:rsidP="007B1A3E">
            <w:pPr>
              <w:rPr>
                <w:bCs/>
                <w:color w:val="000000"/>
                <w:sz w:val="22"/>
                <w:szCs w:val="22"/>
              </w:rPr>
            </w:pPr>
          </w:p>
        </w:tc>
        <w:tc>
          <w:tcPr>
            <w:tcW w:w="519" w:type="dxa"/>
            <w:vMerge/>
            <w:tcBorders>
              <w:top w:val="single" w:sz="4" w:space="0" w:color="auto"/>
              <w:left w:val="single" w:sz="4" w:space="0" w:color="auto"/>
              <w:bottom w:val="single" w:sz="4" w:space="0" w:color="auto"/>
              <w:right w:val="single" w:sz="4" w:space="0" w:color="auto"/>
            </w:tcBorders>
            <w:vAlign w:val="center"/>
            <w:hideMark/>
          </w:tcPr>
          <w:p w:rsidR="001F220F" w:rsidRPr="00487A00" w:rsidRDefault="001F220F" w:rsidP="007B1A3E">
            <w:pPr>
              <w:rPr>
                <w:bCs/>
                <w:color w:val="000000"/>
                <w:sz w:val="22"/>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1F220F" w:rsidRPr="00487A00" w:rsidRDefault="001F220F" w:rsidP="007B1A3E">
            <w:pPr>
              <w:rPr>
                <w:bCs/>
                <w:color w:val="000000"/>
                <w:sz w:val="22"/>
                <w:szCs w:val="22"/>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rsidR="001F220F" w:rsidRPr="00487A00" w:rsidRDefault="001F220F" w:rsidP="007B1A3E">
            <w:pPr>
              <w:rPr>
                <w:bCs/>
                <w:color w:val="000000"/>
                <w:sz w:val="22"/>
                <w:szCs w:val="22"/>
              </w:rPr>
            </w:pPr>
          </w:p>
        </w:tc>
        <w:tc>
          <w:tcPr>
            <w:tcW w:w="1264" w:type="dxa"/>
            <w:vMerge/>
            <w:tcBorders>
              <w:top w:val="single" w:sz="4" w:space="0" w:color="auto"/>
              <w:left w:val="single" w:sz="4" w:space="0" w:color="auto"/>
              <w:bottom w:val="single" w:sz="4" w:space="0" w:color="auto"/>
              <w:right w:val="single" w:sz="4" w:space="0" w:color="auto"/>
            </w:tcBorders>
            <w:vAlign w:val="center"/>
            <w:hideMark/>
          </w:tcPr>
          <w:p w:rsidR="001F220F" w:rsidRPr="00487A00" w:rsidRDefault="001F220F" w:rsidP="007B1A3E">
            <w:pPr>
              <w:rPr>
                <w:bCs/>
                <w:color w:val="000000"/>
                <w:sz w:val="22"/>
                <w:szCs w:val="22"/>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1F220F" w:rsidRPr="00487A00" w:rsidRDefault="001F220F" w:rsidP="007B1A3E">
            <w:pPr>
              <w:rPr>
                <w:bCs/>
                <w:color w:val="000000"/>
                <w:sz w:val="22"/>
                <w:szCs w:val="22"/>
              </w:rPr>
            </w:pPr>
          </w:p>
        </w:tc>
        <w:tc>
          <w:tcPr>
            <w:tcW w:w="1098" w:type="dxa"/>
            <w:vMerge/>
            <w:tcBorders>
              <w:top w:val="single" w:sz="4" w:space="0" w:color="auto"/>
              <w:left w:val="single" w:sz="4" w:space="0" w:color="auto"/>
              <w:bottom w:val="single" w:sz="4" w:space="0" w:color="auto"/>
              <w:right w:val="single" w:sz="4" w:space="0" w:color="auto"/>
            </w:tcBorders>
            <w:vAlign w:val="center"/>
            <w:hideMark/>
          </w:tcPr>
          <w:p w:rsidR="001F220F" w:rsidRPr="00487A00" w:rsidRDefault="001F220F" w:rsidP="007B1A3E">
            <w:pPr>
              <w:rPr>
                <w:bCs/>
                <w:color w:val="000000"/>
                <w:sz w:val="22"/>
                <w:szCs w:val="22"/>
              </w:rPr>
            </w:pPr>
          </w:p>
        </w:tc>
      </w:tr>
      <w:tr w:rsidR="001F220F" w:rsidRPr="00487A00" w:rsidTr="001F220F">
        <w:trPr>
          <w:trHeight w:val="30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1F220F" w:rsidRPr="00487A00" w:rsidRDefault="001F220F" w:rsidP="007B1A3E">
            <w:pPr>
              <w:rPr>
                <w:bCs/>
                <w:color w:val="000000"/>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F220F" w:rsidRPr="00487A00" w:rsidRDefault="001F220F" w:rsidP="007B1A3E">
            <w:pPr>
              <w:rPr>
                <w:bCs/>
                <w:color w:val="000000"/>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F220F" w:rsidRPr="00487A00" w:rsidRDefault="001F220F" w:rsidP="007B1A3E">
            <w:pPr>
              <w:rPr>
                <w:bCs/>
                <w:color w:val="000000"/>
                <w:sz w:val="22"/>
                <w:szCs w:val="22"/>
              </w:rPr>
            </w:pPr>
          </w:p>
        </w:tc>
        <w:tc>
          <w:tcPr>
            <w:tcW w:w="519" w:type="dxa"/>
            <w:vMerge/>
            <w:tcBorders>
              <w:top w:val="single" w:sz="4" w:space="0" w:color="auto"/>
              <w:left w:val="single" w:sz="4" w:space="0" w:color="auto"/>
              <w:bottom w:val="single" w:sz="4" w:space="0" w:color="auto"/>
              <w:right w:val="single" w:sz="4" w:space="0" w:color="auto"/>
            </w:tcBorders>
            <w:vAlign w:val="center"/>
            <w:hideMark/>
          </w:tcPr>
          <w:p w:rsidR="001F220F" w:rsidRPr="00487A00" w:rsidRDefault="001F220F" w:rsidP="007B1A3E">
            <w:pPr>
              <w:rPr>
                <w:bCs/>
                <w:color w:val="000000"/>
                <w:sz w:val="22"/>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1F220F" w:rsidRPr="00487A00" w:rsidRDefault="001F220F" w:rsidP="007B1A3E">
            <w:pPr>
              <w:rPr>
                <w:bCs/>
                <w:color w:val="000000"/>
                <w:sz w:val="22"/>
                <w:szCs w:val="22"/>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rsidR="001F220F" w:rsidRPr="00487A00" w:rsidRDefault="001F220F" w:rsidP="007B1A3E">
            <w:pPr>
              <w:rPr>
                <w:bCs/>
                <w:color w:val="000000"/>
                <w:sz w:val="22"/>
                <w:szCs w:val="22"/>
              </w:rPr>
            </w:pPr>
          </w:p>
        </w:tc>
        <w:tc>
          <w:tcPr>
            <w:tcW w:w="1264" w:type="dxa"/>
            <w:vMerge/>
            <w:tcBorders>
              <w:top w:val="single" w:sz="4" w:space="0" w:color="auto"/>
              <w:left w:val="single" w:sz="4" w:space="0" w:color="auto"/>
              <w:bottom w:val="single" w:sz="4" w:space="0" w:color="auto"/>
              <w:right w:val="single" w:sz="4" w:space="0" w:color="auto"/>
            </w:tcBorders>
            <w:vAlign w:val="center"/>
            <w:hideMark/>
          </w:tcPr>
          <w:p w:rsidR="001F220F" w:rsidRPr="00487A00" w:rsidRDefault="001F220F" w:rsidP="007B1A3E">
            <w:pPr>
              <w:rPr>
                <w:bCs/>
                <w:color w:val="000000"/>
                <w:sz w:val="22"/>
                <w:szCs w:val="22"/>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1F220F" w:rsidRPr="00487A00" w:rsidRDefault="001F220F" w:rsidP="007B1A3E">
            <w:pPr>
              <w:rPr>
                <w:bCs/>
                <w:color w:val="000000"/>
                <w:sz w:val="22"/>
                <w:szCs w:val="22"/>
              </w:rPr>
            </w:pPr>
          </w:p>
        </w:tc>
        <w:tc>
          <w:tcPr>
            <w:tcW w:w="1098" w:type="dxa"/>
            <w:vMerge/>
            <w:tcBorders>
              <w:top w:val="single" w:sz="4" w:space="0" w:color="auto"/>
              <w:left w:val="single" w:sz="4" w:space="0" w:color="auto"/>
              <w:bottom w:val="single" w:sz="4" w:space="0" w:color="auto"/>
              <w:right w:val="single" w:sz="4" w:space="0" w:color="auto"/>
            </w:tcBorders>
            <w:vAlign w:val="center"/>
            <w:hideMark/>
          </w:tcPr>
          <w:p w:rsidR="001F220F" w:rsidRPr="00487A00" w:rsidRDefault="001F220F" w:rsidP="007B1A3E">
            <w:pPr>
              <w:rPr>
                <w:bCs/>
                <w:color w:val="000000"/>
                <w:sz w:val="22"/>
                <w:szCs w:val="22"/>
              </w:rPr>
            </w:pP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Всего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single" w:sz="4" w:space="0" w:color="auto"/>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1 088 347,2</w:t>
            </w:r>
          </w:p>
        </w:tc>
        <w:tc>
          <w:tcPr>
            <w:tcW w:w="1303" w:type="dxa"/>
            <w:tcBorders>
              <w:top w:val="nil"/>
              <w:left w:val="single" w:sz="4" w:space="0" w:color="auto"/>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489 763,5</w:t>
            </w:r>
          </w:p>
        </w:tc>
        <w:tc>
          <w:tcPr>
            <w:tcW w:w="1098" w:type="dxa"/>
            <w:tcBorders>
              <w:top w:val="nil"/>
              <w:left w:val="single" w:sz="4" w:space="0" w:color="auto"/>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45,0</w:t>
            </w:r>
          </w:p>
        </w:tc>
      </w:tr>
      <w:tr w:rsidR="001F220F" w:rsidRPr="00487A00" w:rsidTr="001F220F">
        <w:trPr>
          <w:trHeight w:val="157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УПРАВЛЕНИЕ ФИНАНСОВ АДМИНИСТРАЦИИ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17 622,1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7 993,5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45,4</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17 143,0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7 983,2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46,6</w:t>
            </w:r>
          </w:p>
        </w:tc>
      </w:tr>
      <w:tr w:rsidR="001F220F" w:rsidRPr="00487A00" w:rsidTr="001F220F">
        <w:trPr>
          <w:trHeight w:val="157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06</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14 365,5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7 858,0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54,7</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за услуги по информационным технологиям</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001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06</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06.2.01.00190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143,5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100,3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69,9</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Управления финансов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001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06</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06.4.01.00190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14 222,0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7 757,7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54,5</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Резервные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2 205,5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001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66.0.05.05000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2 205,5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572,0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125,2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21,9</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административно-хозяйственного отдела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001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06.4.02.00590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572,0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125,2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21,9</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235,3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lastRenderedPageBreak/>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235,3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Мероприятия по занятости населения несовершеннолетних граждан в возрасте от 14 до 18 лет</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001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07.1.01.29910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235,3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214,0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0,3</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214,0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0,3</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проведение мероприятий, направленных на поддержку семей, находящихся в трудной жизненной ситуации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001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21.5.03.29020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204,0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157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001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66.0.05.24200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29,8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32,2</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29,8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32,2</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Процентные платежи по муниципальному долгу</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001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66.0.05.27000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29,8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9,6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32,2</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ПИЖЕМСКИЙ ТЕРРИТОРИАЛЬНЫЙ ОТДЕЛ</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24 646,9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9 244,2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37,5</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5 434,5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2 993,6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55,1</w:t>
            </w:r>
          </w:p>
        </w:tc>
      </w:tr>
      <w:tr w:rsidR="001F220F" w:rsidRPr="00487A00" w:rsidTr="001F220F">
        <w:trPr>
          <w:trHeight w:val="157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2 595,4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1 505,2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58,0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66.0.01.00190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2 595,4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1 505,2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58,0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2 839,1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1 488,4</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52,4</w:t>
            </w:r>
          </w:p>
        </w:tc>
      </w:tr>
      <w:tr w:rsidR="001F220F" w:rsidRPr="00487A00" w:rsidTr="001F220F">
        <w:trPr>
          <w:trHeight w:val="416"/>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 xml:space="preserve">Расходы на обеспечение деятельности административно-хозяйственных отделов, </w:t>
            </w:r>
            <w:r w:rsidRPr="00487A00">
              <w:rPr>
                <w:color w:val="000000"/>
                <w:sz w:val="22"/>
                <w:szCs w:val="22"/>
              </w:rPr>
              <w:lastRenderedPageBreak/>
              <w:t>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lastRenderedPageBreak/>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66.0.02.00590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2 812,1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1 482,4</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52,7</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66.0.05.25280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27,0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22,2</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4 882,3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1 730,6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35,4</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4 882,3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1 730,6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35,4</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муниципальной пожарной охраны и инструктора противопожарной профилактики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04.2.01.00590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4 667,8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1 635,6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35,0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04.2.01.25140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190,0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95,0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по пожарным водоемам и пирсам</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04.2.01.25160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24,5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9 815,3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2 789,5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28,4</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9 815,3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2 789,5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28,4</w:t>
            </w:r>
          </w:p>
        </w:tc>
      </w:tr>
      <w:tr w:rsidR="001F220F" w:rsidRPr="00487A00" w:rsidTr="001F220F">
        <w:trPr>
          <w:trHeight w:val="18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 xml:space="preserve">Ремонт автомобильной дороги общего пользования местного значения по </w:t>
            </w:r>
            <w:proofErr w:type="spellStart"/>
            <w:r w:rsidRPr="00487A00">
              <w:rPr>
                <w:color w:val="000000"/>
                <w:sz w:val="22"/>
                <w:szCs w:val="22"/>
              </w:rPr>
              <w:t>ул.Клубной</w:t>
            </w:r>
            <w:proofErr w:type="spellEnd"/>
            <w:r w:rsidRPr="00487A00">
              <w:rPr>
                <w:color w:val="000000"/>
                <w:sz w:val="22"/>
                <w:szCs w:val="22"/>
              </w:rPr>
              <w:t xml:space="preserve"> в </w:t>
            </w:r>
            <w:proofErr w:type="spellStart"/>
            <w:r w:rsidRPr="00487A00">
              <w:rPr>
                <w:color w:val="000000"/>
                <w:sz w:val="22"/>
                <w:szCs w:val="22"/>
              </w:rPr>
              <w:t>р.п.Пижма</w:t>
            </w:r>
            <w:proofErr w:type="spellEnd"/>
            <w:r w:rsidRPr="00487A00">
              <w:rPr>
                <w:color w:val="000000"/>
                <w:sz w:val="22"/>
                <w:szCs w:val="22"/>
              </w:rPr>
              <w:t xml:space="preserve"> Тоншаевского муниципального округа Нижегородской области за счет граждан,</w:t>
            </w:r>
            <w:r>
              <w:rPr>
                <w:color w:val="000000"/>
                <w:sz w:val="22"/>
                <w:szCs w:val="22"/>
              </w:rPr>
              <w:t xml:space="preserve"> </w:t>
            </w:r>
            <w:r w:rsidRPr="00487A00">
              <w:rPr>
                <w:color w:val="000000"/>
                <w:sz w:val="22"/>
                <w:szCs w:val="22"/>
              </w:rPr>
              <w:t>индивидуальных предпринимателей и юридических лиц</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14.4.08.02030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243,9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1123"/>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 xml:space="preserve">Ремонт автомобильной дороги общего пользования местного значения по </w:t>
            </w:r>
            <w:proofErr w:type="spellStart"/>
            <w:r w:rsidRPr="00487A00">
              <w:rPr>
                <w:color w:val="000000"/>
                <w:sz w:val="22"/>
                <w:szCs w:val="22"/>
              </w:rPr>
              <w:t>ул.Клубной</w:t>
            </w:r>
            <w:proofErr w:type="spellEnd"/>
            <w:r w:rsidRPr="00487A00">
              <w:rPr>
                <w:color w:val="000000"/>
                <w:sz w:val="22"/>
                <w:szCs w:val="22"/>
              </w:rPr>
              <w:t xml:space="preserve"> в </w:t>
            </w:r>
            <w:proofErr w:type="spellStart"/>
            <w:r w:rsidRPr="00487A00">
              <w:rPr>
                <w:color w:val="000000"/>
                <w:sz w:val="22"/>
                <w:szCs w:val="22"/>
              </w:rPr>
              <w:t>р.п.Пижма</w:t>
            </w:r>
            <w:proofErr w:type="spellEnd"/>
            <w:r w:rsidRPr="00487A00">
              <w:rPr>
                <w:color w:val="000000"/>
                <w:sz w:val="22"/>
                <w:szCs w:val="22"/>
              </w:rPr>
              <w:t xml:space="preserve"> Тоншаевского муниципального округа Нижегородской области за счет субсидии областного бюджета и </w:t>
            </w:r>
            <w:proofErr w:type="spellStart"/>
            <w:r w:rsidRPr="00487A00">
              <w:rPr>
                <w:color w:val="000000"/>
                <w:sz w:val="22"/>
                <w:szCs w:val="22"/>
              </w:rPr>
              <w:t>софинансирования</w:t>
            </w:r>
            <w:proofErr w:type="spellEnd"/>
            <w:r w:rsidRPr="00487A00">
              <w:rPr>
                <w:color w:val="000000"/>
                <w:sz w:val="22"/>
                <w:szCs w:val="22"/>
              </w:rPr>
              <w:t xml:space="preserve"> бюджета округа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14.4.08.S2602</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4 538,6</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4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 xml:space="preserve">Расходы на обеспечение деятельности административно-хозяйственных отделов, </w:t>
            </w:r>
            <w:r w:rsidRPr="00487A00">
              <w:rPr>
                <w:color w:val="000000"/>
                <w:sz w:val="22"/>
                <w:szCs w:val="22"/>
              </w:rPr>
              <w:lastRenderedPageBreak/>
              <w:t>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lastRenderedPageBreak/>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66.0.02.00590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2 851,9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1 300,9</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45,6</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66.0.05.02030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2 180,9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1 488,7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68,3</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4 144,1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1 385,5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33,4</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4 116,3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1 357,8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33,0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03.4.03.04050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338,5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03.4.03.L5767</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1 410,3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Уличное освещение</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66.0.05.04010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1 595,8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1 060,3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66,4</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Содержание мест захоронений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66.0.05.04040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9,6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24,0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66.0.05.04050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701,5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257,6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36,7</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66.0.05.05000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30,2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30,2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27,7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27,7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Мероприятия по занятости населения несовершеннолетних граждан в возрасте от 14 до 18 лет</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07.1.01.29910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27,7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27,7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345,0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345,0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345,0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345,0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проведение мероприятий, направленных на поддержку семей, находящихся в трудной жизненной ситуации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21.5.03.29020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45,0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283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w:t>
            </w:r>
            <w:r>
              <w:rPr>
                <w:color w:val="000000"/>
                <w:sz w:val="22"/>
                <w:szCs w:val="22"/>
              </w:rPr>
              <w:t>ии</w:t>
            </w:r>
            <w:r w:rsidRPr="00487A00">
              <w:rPr>
                <w:color w:val="000000"/>
                <w:sz w:val="22"/>
                <w:szCs w:val="22"/>
              </w:rPr>
              <w:t xml:space="preserve"> по демилитаризации и денацификации Украины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21.6.02.29020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lastRenderedPageBreak/>
              <w:t>ФИЗИЧЕСКАЯ КУЛЬТУРА И СПОРТ</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25,9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Массовый спорт</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25,9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муниципальных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11.1.02.00590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25,9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ТОНШАЕВСКИЙ ТЕРРИТОРИАЛЬНЫЙ ОТДЕЛ</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36 776,8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13 684,0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37,2</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5 125,9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2 923,0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57,0</w:t>
            </w:r>
          </w:p>
        </w:tc>
      </w:tr>
      <w:tr w:rsidR="001F220F" w:rsidRPr="00487A00" w:rsidTr="001F220F">
        <w:trPr>
          <w:trHeight w:val="157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3 455,0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2 114,3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61,2</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66.0.01.00190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3 455,0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2 114,3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61,2</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1 670,9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808,7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48,4</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66.0.02.00590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1 652,9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808,7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48,9</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66.0.05.25280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18,0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764,9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318,5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41,6</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764,9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318,5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41,6</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муниципальной пожарной охраны и инструктора противопожарной профилактики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04.2.01.00590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443,9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208,5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47,0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04.2.01.25120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04.2.01.25140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246,0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110,0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44,7</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13 998,0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6 384,5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45,6</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Мероприятия в области сельского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66.0.05.25220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13 948,0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6 384,5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45,8</w:t>
            </w:r>
          </w:p>
        </w:tc>
      </w:tr>
      <w:tr w:rsidR="001F220F" w:rsidRPr="00487A00" w:rsidTr="001F220F">
        <w:trPr>
          <w:trHeight w:val="220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 xml:space="preserve">Ремонт участка автомобильной дороги общего пользования местного значения по </w:t>
            </w:r>
            <w:proofErr w:type="spellStart"/>
            <w:r w:rsidRPr="00487A00">
              <w:rPr>
                <w:color w:val="000000"/>
                <w:sz w:val="22"/>
                <w:szCs w:val="22"/>
              </w:rPr>
              <w:t>ул.Октябрьской</w:t>
            </w:r>
            <w:proofErr w:type="spellEnd"/>
            <w:r w:rsidRPr="00487A00">
              <w:rPr>
                <w:color w:val="000000"/>
                <w:sz w:val="22"/>
                <w:szCs w:val="22"/>
              </w:rPr>
              <w:t xml:space="preserve"> в </w:t>
            </w:r>
            <w:proofErr w:type="spellStart"/>
            <w:r w:rsidRPr="00487A00">
              <w:rPr>
                <w:color w:val="000000"/>
                <w:sz w:val="22"/>
                <w:szCs w:val="22"/>
              </w:rPr>
              <w:t>р.п.Тоншаево</w:t>
            </w:r>
            <w:proofErr w:type="spellEnd"/>
            <w:r w:rsidRPr="00487A00">
              <w:rPr>
                <w:color w:val="000000"/>
                <w:sz w:val="22"/>
                <w:szCs w:val="22"/>
              </w:rPr>
              <w:t xml:space="preserve"> Тоншаевского муниципального округа Нижегородской области за счет граждан,</w:t>
            </w:r>
            <w:r>
              <w:rPr>
                <w:color w:val="000000"/>
                <w:sz w:val="22"/>
                <w:szCs w:val="22"/>
              </w:rPr>
              <w:t xml:space="preserve"> </w:t>
            </w:r>
            <w:r w:rsidRPr="00487A00">
              <w:rPr>
                <w:color w:val="000000"/>
                <w:sz w:val="22"/>
                <w:szCs w:val="22"/>
              </w:rPr>
              <w:t>индивидуальных предпринимателей и юридических лиц</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14.4.07.02030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252,5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283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 xml:space="preserve">Ремонт участка автомобильной дороги общего пользования местного значения по </w:t>
            </w:r>
            <w:proofErr w:type="spellStart"/>
            <w:r w:rsidRPr="00487A00">
              <w:rPr>
                <w:color w:val="000000"/>
                <w:sz w:val="22"/>
                <w:szCs w:val="22"/>
              </w:rPr>
              <w:t>ул.Октябрьской</w:t>
            </w:r>
            <w:proofErr w:type="spellEnd"/>
            <w:r w:rsidRPr="00487A00">
              <w:rPr>
                <w:color w:val="000000"/>
                <w:sz w:val="22"/>
                <w:szCs w:val="22"/>
              </w:rPr>
              <w:t xml:space="preserve"> в </w:t>
            </w:r>
            <w:proofErr w:type="spellStart"/>
            <w:r w:rsidRPr="00487A00">
              <w:rPr>
                <w:color w:val="000000"/>
                <w:sz w:val="22"/>
                <w:szCs w:val="22"/>
              </w:rPr>
              <w:t>р.п.Тоншаево</w:t>
            </w:r>
            <w:proofErr w:type="spellEnd"/>
            <w:r w:rsidRPr="00487A00">
              <w:rPr>
                <w:color w:val="000000"/>
                <w:sz w:val="22"/>
                <w:szCs w:val="22"/>
              </w:rPr>
              <w:t xml:space="preserve"> Тоншаевского муниципального округа Нижегородской области за счет субсидии областного бюджета и </w:t>
            </w:r>
            <w:proofErr w:type="spellStart"/>
            <w:r w:rsidRPr="00487A00">
              <w:rPr>
                <w:color w:val="000000"/>
                <w:sz w:val="22"/>
                <w:szCs w:val="22"/>
              </w:rPr>
              <w:t>софинансирования</w:t>
            </w:r>
            <w:proofErr w:type="spellEnd"/>
            <w:r w:rsidRPr="00487A00">
              <w:rPr>
                <w:color w:val="000000"/>
                <w:sz w:val="22"/>
                <w:szCs w:val="22"/>
              </w:rPr>
              <w:t xml:space="preserve"> бюджета округа на реализацию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14.4.07.S2601</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4 698,8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252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 xml:space="preserve">Ремонт автомобильных дорог общего пользования </w:t>
            </w:r>
            <w:proofErr w:type="spellStart"/>
            <w:r w:rsidRPr="00487A00">
              <w:rPr>
                <w:color w:val="000000"/>
                <w:sz w:val="22"/>
                <w:szCs w:val="22"/>
              </w:rPr>
              <w:t>ул.Лесная</w:t>
            </w:r>
            <w:proofErr w:type="spellEnd"/>
            <w:r w:rsidRPr="00487A00">
              <w:rPr>
                <w:color w:val="000000"/>
                <w:sz w:val="22"/>
                <w:szCs w:val="22"/>
              </w:rPr>
              <w:t xml:space="preserve"> за счет гранта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14.4.10.74800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1 200,0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1 145,4</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95,5</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66.0.02.00590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3 661,5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1 729,6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47,2</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66.0.05.02030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4 135,1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3 509,5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84,9</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16 588,1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3 758,0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22,7</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16 314,1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3 484,1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21,4</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03.4.03.04050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256,0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03.4.03.L5767</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1 092,5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 xml:space="preserve">Благоустройство общественной территории "Площадь Мира в </w:t>
            </w:r>
            <w:proofErr w:type="spellStart"/>
            <w:r w:rsidRPr="00487A00">
              <w:rPr>
                <w:color w:val="000000"/>
                <w:sz w:val="22"/>
                <w:szCs w:val="22"/>
              </w:rPr>
              <w:t>р.п.Тоншаево</w:t>
            </w:r>
            <w:proofErr w:type="spellEnd"/>
            <w:r w:rsidRPr="00487A00">
              <w:rPr>
                <w:color w:val="000000"/>
                <w:sz w:val="22"/>
                <w:szCs w:val="22"/>
              </w:rPr>
              <w:t>" за счет дополнительных средств бюджета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10.1.02.04050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1 100,6</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157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10.1.И4.55550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5 910,2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Ремонт памятников погибшим войнам землякам в Отечественную войну 1941-1945 гг. за счет средств бюджета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10.2.01.04050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380,0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 xml:space="preserve">Ремонт памятника Герою Советского Союза </w:t>
            </w:r>
            <w:proofErr w:type="spellStart"/>
            <w:r w:rsidRPr="00487A00">
              <w:rPr>
                <w:color w:val="000000"/>
                <w:sz w:val="22"/>
                <w:szCs w:val="22"/>
              </w:rPr>
              <w:t>И.Н.Шишмакову</w:t>
            </w:r>
            <w:proofErr w:type="spellEnd"/>
            <w:r w:rsidRPr="00487A00">
              <w:rPr>
                <w:color w:val="000000"/>
                <w:sz w:val="22"/>
                <w:szCs w:val="22"/>
              </w:rPr>
              <w:t xml:space="preserve"> за счет средств из фонда поддержки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10.2.02.22000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170,6</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283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23.5.02.04010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2 240,0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1 054,1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47,1</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Уличное освещение</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66.0.05.04010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3 599,8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1 609,2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44,7</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Озеленение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66.0.05.04030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370,0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335,8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90,8</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66.0.05.04050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861,4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258,5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66.0.05.05000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333,0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226,5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68,0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274,0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274,0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Мероприятия по занятости населения несовершеннолетних граждан в возрасте от 14 до 18 лет</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07.1.01.29910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274,0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274,0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283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w:t>
            </w:r>
            <w:r>
              <w:rPr>
                <w:color w:val="000000"/>
                <w:sz w:val="22"/>
                <w:szCs w:val="22"/>
              </w:rPr>
              <w:t>ии</w:t>
            </w:r>
            <w:r w:rsidRPr="00487A00">
              <w:rPr>
                <w:color w:val="000000"/>
                <w:sz w:val="22"/>
                <w:szCs w:val="22"/>
              </w:rPr>
              <w:t xml:space="preserve"> по демилитаризации и денацификации Украины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21.6.02.29020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ШАЙГИНСКИЙ ТЕРРИТОРИАЛЬНЫЙ ОТДЕЛ</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19 865,6</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5 352,0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26,9</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4 074,8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2 289,3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56,2</w:t>
            </w:r>
          </w:p>
        </w:tc>
      </w:tr>
      <w:tr w:rsidR="001F220F" w:rsidRPr="00487A00" w:rsidTr="001F220F">
        <w:trPr>
          <w:trHeight w:val="157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1 793,9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1 035,5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57,7</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66.0.01.00190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1 793,9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1 035,5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57,7</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2 280,8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1 253,8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55,0</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66.0.02.00590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2 265,5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1 249,7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55,2</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66.0.05.25280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15,3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26,8</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2 508,0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2 568,1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102,4</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2 508,0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1 352,7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53,9</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Расходы на обеспечение деятельности муниципальной пожарной охраны и инструктора противопожарной профилактики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04.2.01.00590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2 496,5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1 352,7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54,2</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04.2.01.25140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11,5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2 076,4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1 312,2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63,2</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2 076,4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1 312,2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63,2</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66.0.02.00590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879,0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378,0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43,0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66.0.05.02030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1 197,4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934,2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78,0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11 097,4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297,9</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2,7</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11 097,4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297,9</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2,7</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03.4.03.04050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135,0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реализацию мероприятий по благоустройству сельских территорий за счет областного бюджета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03.4.03.Д5767</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10 338,3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283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23.5.02.04010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220,0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97,5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44,3</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Уличное освещение</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66.0.05.04010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358,1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180,2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50,3</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Содержание мест захоронений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66.0.05.04040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21,0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17,5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83,3</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66.0.05.04050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11,2</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lastRenderedPageBreak/>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283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w:t>
            </w:r>
            <w:r>
              <w:rPr>
                <w:color w:val="000000"/>
                <w:sz w:val="22"/>
                <w:szCs w:val="22"/>
              </w:rPr>
              <w:t>ии</w:t>
            </w:r>
            <w:r w:rsidRPr="00487A00">
              <w:rPr>
                <w:color w:val="000000"/>
                <w:sz w:val="22"/>
                <w:szCs w:val="22"/>
              </w:rPr>
              <w:t xml:space="preserve"> по демилитаризации и денацификации Украины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21.6.02.29020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Массовый спорт</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11.1.01.25270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9,0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БЕРЕЗЯТСКО-ЛОЖКИНСКИЙ ТЕРРИТОРИАЛЬНЫЙ ОТДЕЛ</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13 345,7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6 330,5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47,4</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3 588,9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2 015,6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56,2</w:t>
            </w:r>
          </w:p>
        </w:tc>
      </w:tr>
      <w:tr w:rsidR="001F220F" w:rsidRPr="00487A00" w:rsidTr="001F220F">
        <w:trPr>
          <w:trHeight w:val="157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2 389,8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1 375,1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57,5</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66.0.01.00190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2 389,8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1 375,1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57,5</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1 199,1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640,5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53,4</w:t>
            </w:r>
          </w:p>
        </w:tc>
      </w:tr>
      <w:tr w:rsidR="001F220F" w:rsidRPr="00487A00" w:rsidTr="001F220F">
        <w:trPr>
          <w:trHeight w:val="252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21.6.01.29020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26,9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26,9</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66.0.02.00590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1 145,2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610,2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53,3</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66.0.05.25280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27,0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3,4</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12,6</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5 296,7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1 920,5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36,3</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5 296,7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1 920,5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36,3</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муниципальной пожарной охраны и инструктора противопожарной профилактики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04.2.01.00590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5 266,7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1 920,5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36,5</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04.2.01.25140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3 025,8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1 582,7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52,3</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3 025,8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1 582,7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52,3</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 xml:space="preserve">Приобретение трактора Т-150 для </w:t>
            </w:r>
            <w:proofErr w:type="spellStart"/>
            <w:r w:rsidRPr="00487A00">
              <w:rPr>
                <w:color w:val="000000"/>
                <w:sz w:val="22"/>
                <w:szCs w:val="22"/>
              </w:rPr>
              <w:t>Березятско-Ложкинского</w:t>
            </w:r>
            <w:proofErr w:type="spellEnd"/>
            <w:r w:rsidRPr="00487A00">
              <w:rPr>
                <w:color w:val="000000"/>
                <w:sz w:val="22"/>
                <w:szCs w:val="22"/>
              </w:rPr>
              <w:t xml:space="preserve"> территориального отдела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14.4.09.02030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450,0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450,0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66.0.02.00590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1 838,5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637,0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34,6</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66.0.05.02030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737,3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495,7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67,2</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1 148,3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525,7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45,8</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1 148,3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525,7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45,8</w:t>
            </w:r>
          </w:p>
        </w:tc>
      </w:tr>
      <w:tr w:rsidR="001F220F" w:rsidRPr="00487A00" w:rsidTr="001F220F">
        <w:trPr>
          <w:trHeight w:val="283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23.5.02.04010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460,0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172,7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37,5</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Уличное освещение</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66.0.05.04010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580,0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353,0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60,9</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66.0.05.04050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108,3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286,0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286,0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286,0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286,0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проведение мероприятий, направленных на поддержку семей, находящихся в трудной жизненной ситуации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21.5.03.29020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41,0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41,0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283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w:t>
            </w:r>
            <w:r>
              <w:rPr>
                <w:color w:val="000000"/>
                <w:sz w:val="22"/>
                <w:szCs w:val="22"/>
              </w:rPr>
              <w:t>ии</w:t>
            </w:r>
            <w:r w:rsidRPr="00487A00">
              <w:rPr>
                <w:color w:val="000000"/>
                <w:sz w:val="22"/>
                <w:szCs w:val="22"/>
              </w:rPr>
              <w:t xml:space="preserve"> по демилитаризации и денацификации Украины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21.6.02.29020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Иные межбюджетные трансферты из областного бюджета из фонда на поддержку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015</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66.0.03.22000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45,0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ОДОШНУРСКИЙ ТЕРРИТОРИАЛЬНЫЙ ОТДЕЛ</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11 604,8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3 661,0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31,5</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4 016,1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1 389,9</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34,6</w:t>
            </w:r>
          </w:p>
        </w:tc>
      </w:tr>
      <w:tr w:rsidR="001F220F" w:rsidRPr="00487A00" w:rsidTr="001F220F">
        <w:trPr>
          <w:trHeight w:val="157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2 538,8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972,5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38,3</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66.0.01.00190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2 538,8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972,5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38,3</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1 477,4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417,3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28,2</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66.0.02.00590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1 462,4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409,7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28,0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66.0.05.25280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51,3</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685,1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251,4</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36,7</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685,1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251,4</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36,7</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муниципальной пожарной охраны и инструктора противопожарной профилактики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04.2.01.00590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449,9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235,2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52,3</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04.2.01.25120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04.2.01.25140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27,0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16,1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59,6</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по пожарным водоемам и пирсам</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04.2.01.25160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2 645,8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1 185,3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44,8</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2 645,8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1 185,3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44,8</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66.0.02.00590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2 361,8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1 121,0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47,5</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66.0.05.02030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284,0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64,4</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22,7</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4 117,8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17,0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4 117,8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17,0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03.4.03.04050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369,0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03.4.03.L5767</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2 088,7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283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23.5.02.04010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365,0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45,6</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Уличное освещение</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66.0.05.04010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607,0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273,8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45,1</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66.0.05.04050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253,1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61,2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24,2</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283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w:t>
            </w:r>
            <w:r>
              <w:rPr>
                <w:color w:val="000000"/>
                <w:sz w:val="22"/>
                <w:szCs w:val="22"/>
              </w:rPr>
              <w:t>ии</w:t>
            </w:r>
            <w:r w:rsidRPr="00487A00">
              <w:rPr>
                <w:color w:val="000000"/>
                <w:sz w:val="22"/>
                <w:szCs w:val="22"/>
              </w:rPr>
              <w:t xml:space="preserve"> по демилитаризации и денацификации Украины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21.6.02.29020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34,5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86,3</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Массовый спорт</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34,5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86,3</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018</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11.1.01.25270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34,5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86,3</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ОШМИНСКИЙ ТЕРРИТОРИАЛЬНЫЙ ОТДЕЛ</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25 183,4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12 044,7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47,8</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11 040,0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5 238,9</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47,5</w:t>
            </w:r>
          </w:p>
        </w:tc>
      </w:tr>
      <w:tr w:rsidR="001F220F" w:rsidRPr="00487A00" w:rsidTr="001F220F">
        <w:trPr>
          <w:trHeight w:val="157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3 241,5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1 433,4</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44,2</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66.0.01.00190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3 241,5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1 433,4</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44,2</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7 798,5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3 805,5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48,8</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66.0.02.00590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7 758,5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3 795,5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48,9</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66.0.05.25280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25,0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7 441,8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3 490,8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46,9</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7 441,8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3 490,8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46,9</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муниципальной пожарной охраны и инструктора противопожарной профилактики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04.2.01.00590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7 431,8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3 490,8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47,0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04.2.01.25140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4 133,4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1 647,7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39,9</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4 133,4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1 647,7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39,9</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66.0.02.00590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3 181,4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1 080,3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34,0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66.0.05.02030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952,0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267,4</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28,1</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2 358,3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1 457,3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61,8</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2 358,3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1 457,3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61,8</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Уличное освещение</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66.0.05.04010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1 990,1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1 443,0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72,5</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66.0.05.04050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368,2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14,3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3,9</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210,0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210,0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210,0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210,0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Расходы на проведение мероприятий, направленных на поддержку семей, находящихся в трудной жизненной ситуации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21.5.03.29020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283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w:t>
            </w:r>
            <w:r>
              <w:rPr>
                <w:color w:val="000000"/>
                <w:sz w:val="22"/>
                <w:szCs w:val="22"/>
              </w:rPr>
              <w:t>ии</w:t>
            </w:r>
            <w:r w:rsidRPr="00487A00">
              <w:rPr>
                <w:color w:val="000000"/>
                <w:sz w:val="22"/>
                <w:szCs w:val="22"/>
              </w:rPr>
              <w:t xml:space="preserve"> по демилитаризации и денацификации Украины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019</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21.6.02.29020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18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ОТДЕЛ КУЛЬТУРЫ, ТУРИЗМА И НАРОДНО-ХУДОЖЕСТВЕННЫХ ПРОМЫСЛОВ АДМИНИСТРАЦИИ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132 237,7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65 831,8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49,8</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ОБРАЗОВАНИЕ</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8 020,2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4 131,1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51,5</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8 020,2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4 131,1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51,5</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выполнение муниципального задания за счет средств местного бюджета (ДМШ)</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02.4.01.42310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8 020,2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4 131,1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51,5</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КУЛЬТУРА, КИНЕМАТОГРАФИЯ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08</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123 103,2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61 143,6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49,7</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Культура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08</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79 545,9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38 804,1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48,8</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выполнение муниципального задания за счет средств местного бюджета (МЦБС)</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02.1.01.44210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29 013,6</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14 256,8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49,1</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Комплектование книжных фондов</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02.1.02.44210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Комплектование книжных фондов</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02.1.02.L5190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48,2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48,2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иные цели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02.1.05.44210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290,7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140,3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48,3</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Поддержка отрасли культуры (лучшие сельские учреждения культуры)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02.1.07.L5192</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146,3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146,3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выполнение муниципального задания за счет средств местного бюджета (МУК ТКМ)</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02.2.01.44110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4 237,7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1 918,9</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45,3</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Субсидия на выполнение муниципального задания за счет средств местного бюджета(МЦКС)</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02.3.01.44010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43 422,0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21 069,0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48,5</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иные цели за счет средств местного бюджета(МЦКС)</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02.3.04.44010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1 700,0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837,1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49,2</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выполнение муниципального задания за счет средств местного бюджета (туризм)</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02.5.01.44110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33,3</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21.3.03.29020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66.0.05.05000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237,6</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237,6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Кинематография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08</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451,2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161,5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35,8</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Содержание киносети за счет средств местного бюджета (киносеть)</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02.3.05.45210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451,2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161,5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35,8</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08</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43 106,1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22 177,9</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51,4</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выполнение функций органов местного самоуправления за счет средств местного бюджета (аппарат)</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02.7.01.00190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2 024,7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1 154,3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57,0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по обеспечению бухгалтерского обслуживания за счет средств местного бюджета (ЦБ)</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02.7.02.45210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4 568,7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2 556,9</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56,0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по обеспечению хозяйственного и технического обслуживания за счет средств местного бюджета (</w:t>
            </w:r>
            <w:proofErr w:type="spellStart"/>
            <w:r w:rsidRPr="00487A00">
              <w:rPr>
                <w:color w:val="000000"/>
                <w:sz w:val="22"/>
                <w:szCs w:val="22"/>
              </w:rPr>
              <w:t>хоз</w:t>
            </w:r>
            <w:proofErr w:type="spellEnd"/>
            <w:r w:rsidRPr="00487A00">
              <w:rPr>
                <w:color w:val="000000"/>
                <w:sz w:val="22"/>
                <w:szCs w:val="22"/>
              </w:rPr>
              <w:t xml:space="preserve"> группа)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02.7.03.45210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36 512,7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31 561,0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86,4</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1 114,3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557,1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06</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1 114,3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557,1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50,0</w:t>
            </w:r>
          </w:p>
        </w:tc>
      </w:tr>
      <w:tr w:rsidR="001F220F" w:rsidRPr="00487A00" w:rsidTr="001F220F">
        <w:trPr>
          <w:trHeight w:val="157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06</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21.1.01.29040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1 114,3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557,1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50,0</w:t>
            </w:r>
          </w:p>
        </w:tc>
      </w:tr>
      <w:tr w:rsidR="001F220F" w:rsidRPr="00487A00" w:rsidTr="001F220F">
        <w:trPr>
          <w:trHeight w:val="18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lastRenderedPageBreak/>
              <w:t>УПРАВЛЕНИЕ ОБРАЗОВАНИЯ, СПОРТА И МОЛОДЕЖНОЙ ПОЛИТИКИ АДМИНИСТРАЦИИ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601 202,7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297 826,4</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49,5</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738,4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144,1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19,5</w:t>
            </w:r>
          </w:p>
        </w:tc>
      </w:tr>
      <w:tr w:rsidR="001F220F" w:rsidRPr="00487A00" w:rsidTr="001F220F">
        <w:trPr>
          <w:trHeight w:val="157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738,4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144,1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19,5</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Субвенция на КДН</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66.0.01.73920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738,4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144,1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19,5</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ОБРАЗОВАНИЕ</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580 689,7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285 840,2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49,2</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Дошкольное образование</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230 618,5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97 370,6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42,2</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за счет средств фонда поддержки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01.1.01.22000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150,0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150,0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муниципальных дошкольных образовательных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01.1.01.42010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68 875,6</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31 527,8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45,8</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Субвенции на исполнение полномочий в сфере дошкольного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01.1.01.73070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78 929,9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48 712,5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61,7</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капитальный ремонт образовательных организаций, реализующих программы дошкольного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01.1.03.S2180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259,3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муниципальных дошкольных образовательных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01.1.04.42010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1 510,0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310,0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20,5</w:t>
            </w:r>
          </w:p>
        </w:tc>
      </w:tr>
      <w:tr w:rsidR="001F220F" w:rsidRPr="00487A00" w:rsidTr="001F220F">
        <w:trPr>
          <w:trHeight w:val="346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Субвенция на исполнение полномочий по финансовому обеспечению осуществления присмотра и ухода за детьми 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01.1.07.73170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110,7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44,0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39,7</w:t>
            </w:r>
          </w:p>
        </w:tc>
      </w:tr>
      <w:tr w:rsidR="001F220F" w:rsidRPr="00487A00" w:rsidTr="001F220F">
        <w:trPr>
          <w:trHeight w:val="18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01.1.Я1.53150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60 731,4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16 626,3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27,4</w:t>
            </w:r>
          </w:p>
        </w:tc>
      </w:tr>
      <w:tr w:rsidR="001F220F" w:rsidRPr="00487A00" w:rsidTr="001F220F">
        <w:trPr>
          <w:trHeight w:val="18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01.1.Я1.А3150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20 051,6</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Общее образование</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280 910,0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153 672,5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54,7</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муниципальных общеобразовательных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01.2.01.42110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91 507,0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44 148,8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48,2</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Субвенции на исполнение полномочий в сфере общего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01.2.01.73070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158 008,4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90 064,8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57,0</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капитальный ремонт образовательных организаций, реализующих общеобразовательные программы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01.2.02.S2180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404,2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муниципальных общеобразовательных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01.2.03.42110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2 687,6</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1 978,3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73,6</w:t>
            </w:r>
          </w:p>
        </w:tc>
      </w:tr>
      <w:tr w:rsidR="001F220F" w:rsidRPr="00487A00" w:rsidTr="001F220F">
        <w:trPr>
          <w:trHeight w:val="315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Субсидия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01.2.05.S2480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693,5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346,8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50,0</w:t>
            </w:r>
          </w:p>
        </w:tc>
      </w:tr>
      <w:tr w:rsidR="001F220F" w:rsidRPr="00487A00" w:rsidTr="001F220F">
        <w:trPr>
          <w:trHeight w:val="18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01.2.06.L3040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7 364,3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4 075,0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55,3</w:t>
            </w:r>
          </w:p>
        </w:tc>
      </w:tr>
      <w:tr w:rsidR="001F220F" w:rsidRPr="00487A00" w:rsidTr="001F220F">
        <w:trPr>
          <w:trHeight w:val="220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01.2.07.S2490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2 194,0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879,1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40,1</w:t>
            </w:r>
          </w:p>
        </w:tc>
      </w:tr>
      <w:tr w:rsidR="001F220F" w:rsidRPr="00487A00" w:rsidTr="001F220F">
        <w:trPr>
          <w:trHeight w:val="220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01.2.09.73140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867,2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433,6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50,0</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01.2.10.74590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778,0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704,7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90,6</w:t>
            </w:r>
          </w:p>
        </w:tc>
      </w:tr>
      <w:tr w:rsidR="001F220F" w:rsidRPr="00487A00" w:rsidTr="001F220F">
        <w:trPr>
          <w:trHeight w:val="378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01.2.Ю6.53030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16 092,7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10 728,5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66,7</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Проведение мероприятий для детей и молодежи.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01.3.09.25200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250,0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250,0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66.0.05.05000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63,1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63,1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10 892,8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4 861,9</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44,6</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01.3.01.42310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3 512,9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1 273,7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36,3</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за счет средств фонда поддержки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01.3.03.22000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01.3.03.42310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335,0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59,7</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по обеспечению функционирования моделей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01.3.04.42310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6 994,9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3 338,3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47,7</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58 268,4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29 935,2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51,4</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реализацию мероприятий по исполнению требований по антитеррористической защищенности объектов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01.2.14.S2250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1 706,6</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1 706,6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252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01.2.Ю6.50500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651,0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416,6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64,0</w:t>
            </w:r>
          </w:p>
        </w:tc>
      </w:tr>
      <w:tr w:rsidR="001F220F" w:rsidRPr="00487A00" w:rsidTr="001F220F">
        <w:trPr>
          <w:trHeight w:val="220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01.2.Ю6.51790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1 746,3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1 164,2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66,7</w:t>
            </w:r>
          </w:p>
        </w:tc>
      </w:tr>
      <w:tr w:rsidR="001F220F" w:rsidRPr="00487A00" w:rsidTr="001F220F">
        <w:trPr>
          <w:trHeight w:val="220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01.2.Ю6.А1790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48,5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01.3.01.43210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7 837,2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3 460,0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44,1</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Мероприятия по организации отдыха и оздоровления детей молодежи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01.3.06.42120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2 165,5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2 161,6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99,8</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летний отдых в учреждениях дополнительного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01.3.06.42320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140,0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140,0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01.3.06.43210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3 175,2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1 500,0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47,2</w:t>
            </w:r>
          </w:p>
        </w:tc>
      </w:tr>
      <w:tr w:rsidR="001F220F" w:rsidRPr="00487A00" w:rsidTr="001F220F">
        <w:trPr>
          <w:trHeight w:val="409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01.3.06.73320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364,7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252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01.4.01.73010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923,9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445,2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48,2</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01.4.03.45210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30 977,1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14 719,1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47,5</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01.4.04.00190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6 472,6</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3 260,2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50,4</w:t>
            </w:r>
          </w:p>
        </w:tc>
      </w:tr>
      <w:tr w:rsidR="001F220F" w:rsidRPr="00487A00" w:rsidTr="001F220F">
        <w:trPr>
          <w:trHeight w:val="157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01.4.06.73950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1 449,8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674,9</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46,6</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Мероприятия в области молодежной политики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11.2.01.25200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205,0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102,5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Мероприятия профилактики правонарушений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12.1.01.25200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24,5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28,8</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профилактика преступлений и иных правонарушений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13.1.01.25200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42,2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49,6</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 xml:space="preserve">приобретение и распространение среди первоклассников </w:t>
            </w:r>
            <w:proofErr w:type="spellStart"/>
            <w:r w:rsidRPr="00487A00">
              <w:rPr>
                <w:color w:val="000000"/>
                <w:sz w:val="22"/>
                <w:szCs w:val="22"/>
              </w:rPr>
              <w:t>световозвращающихся</w:t>
            </w:r>
            <w:proofErr w:type="spellEnd"/>
            <w:r w:rsidRPr="00487A00">
              <w:rPr>
                <w:color w:val="000000"/>
                <w:sz w:val="22"/>
                <w:szCs w:val="22"/>
              </w:rPr>
              <w:t xml:space="preserve"> детских нарукавных повязок</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14.3.04.28810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37,5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50,0</w:t>
            </w:r>
          </w:p>
        </w:tc>
      </w:tr>
      <w:tr w:rsidR="001F220F" w:rsidRPr="00487A00" w:rsidTr="001F220F">
        <w:trPr>
          <w:trHeight w:val="283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14.3.05.28810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37,5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Мероприятия по профилактике правонарушений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15.1.01.25200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42,5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3 174,7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1 325,3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41,7</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Охрана семьи и детства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3 174,7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1 325,3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41,7</w:t>
            </w:r>
          </w:p>
        </w:tc>
      </w:tr>
      <w:tr w:rsidR="001F220F" w:rsidRPr="00487A00" w:rsidTr="001F220F">
        <w:trPr>
          <w:trHeight w:val="346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01.1.02.73110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3 174,7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1 325,3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41,7</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16 599,8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10 516,8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63,4</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Физическая культура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12 594,5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7 192,8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57,1</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01.3.01.42310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4 299,1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2 571,3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59,8</w:t>
            </w:r>
          </w:p>
        </w:tc>
      </w:tr>
      <w:tr w:rsidR="001F220F" w:rsidRPr="00487A00" w:rsidTr="001F220F">
        <w:trPr>
          <w:trHeight w:val="4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 xml:space="preserve">расходы по обеспечению функционирования моделей персонифицированного финансирования </w:t>
            </w:r>
            <w:r w:rsidRPr="00487A00">
              <w:rPr>
                <w:color w:val="000000"/>
                <w:sz w:val="22"/>
                <w:szCs w:val="22"/>
              </w:rPr>
              <w:lastRenderedPageBreak/>
              <w:t>дополнительного образования детей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lastRenderedPageBreak/>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01.3.04.42310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7 025,5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3 986,5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56,7</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расходы на обеспечение деятельности центра тестирования по сдаче норм ГТО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01.3.05.42130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1 269,9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635,0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Массовый спорт</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2 881,0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2 761,8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95,9</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муниципальных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11.1.02.00590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2 081,0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2 030,8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97,6</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Развитие любительского спорта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22.1.01.25200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150,0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82,1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54,7</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66.0.05.05000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650,0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649,0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99,8</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Спорт высших достижений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1 124,3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562,2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074</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01.3.01.42310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1 124,3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562,2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УПРАВЛЕНИЕ СЕЛЬСКОГО ХОЗЯЙСТВА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082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6 737,3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2 895,2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43,0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082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6 437,3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2 752,7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42,8</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082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6 437,3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2 752,7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42,8</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субсидирование части затрат в развитие производства продукции растениеводства за счет средств местного бюджета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03.1.01.25800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субсидирование части затрат в развитии производства продукции животноводства за счет средств местного бюджета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03.1.02.25800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Проведение мероприятий в сельском хозяйстве</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03.1.05.25220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03.3.01.00190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111,7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52,2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46,7</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Субвенции на осуществление полномочий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03.3.01.73910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5 476,6</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2 625,6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47,9</w:t>
            </w:r>
          </w:p>
        </w:tc>
      </w:tr>
      <w:tr w:rsidR="001F220F" w:rsidRPr="00487A00" w:rsidTr="001F220F">
        <w:trPr>
          <w:trHeight w:val="252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66.0.03.73310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199,0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74,8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37,6</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082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142,5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47,5</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082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142,5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47,5</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Мероприятия по борьбе с борщевиком Сосновского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082</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03.6.01.04050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142,5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47,5</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СОВЕТ ДЕПУТАТОВ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330</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2 297,2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1 103,0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330</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2 297,2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1 103,0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48,0</w:t>
            </w:r>
          </w:p>
        </w:tc>
      </w:tr>
      <w:tr w:rsidR="001F220F" w:rsidRPr="00487A00" w:rsidTr="001F220F">
        <w:trPr>
          <w:trHeight w:val="157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330</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2 297,2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1 103,0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330</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66.0.01.00190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2 287,2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1 103,0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48,2</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Мероприятия по против коррупционным действиям</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330</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66.0.01.26190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18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ОТДЕЛ ПО УПРАВЛЕНИЮ МУНИЦИПАЛЬНЫМ ИМУЩЕСТВОМ И ЗЕМЕЛЬНЫМИ РЕСУРСАМИ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11 437,6</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5 373,5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47,0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7 809,6</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3 761,3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48,2</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7 809,6</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3 761,3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48,2</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Оценка муниципального имущества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05.1.01.29010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113,0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56,5</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За комплексное информационно-расчетное обслуживание</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05.1.01.29050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108,0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47,1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43,6</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За услуги теплоснабжения, электроэнергии за муниципальное имущество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05.1.01.29060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756,9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296,1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39,1</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05.2.01.00190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4 311,2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2 034,5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47,2</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05.3.01.00190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675,0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372,5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55,2</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19.2.01.00190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538,0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288,0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53,5</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66.0.05.25280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1 220,5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610,1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2 112,1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1 417,8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67,1</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370,0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Субсидии на подготовку проектов межевания земельных участков и на проведение кадастровых работ</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03.5.01.L5990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370,0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Транспорт</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913,8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913,8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выполнение муниципального задания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23.6.02.20500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иные цели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23.6.03.20500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863,8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863,8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828,3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504,0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60,8</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кадастровые работы по межеванию земельных участков</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05.1.02.29020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828,3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504,0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60,8</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1 516,0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194,5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12,8</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Жилищное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1 516,0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194,5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12,8</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Ремонт муниципального имущества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05.1.01.29030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1 000,0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Взносы на капитальный ремонт муниципального имущества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366</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05.1.01.29040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516,0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194,5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37,7</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АДМИНИСТРАЦИЯ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183 680,7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57 385,5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31,2</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79 065,0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31 357,2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39,7</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lastRenderedPageBreak/>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3 547,0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1 518,1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42,8</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Содержание высшего должностного лица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66.0.01.01000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3 547,0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1 518,1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42,8</w:t>
            </w:r>
          </w:p>
        </w:tc>
      </w:tr>
      <w:tr w:rsidR="001F220F" w:rsidRPr="00487A00" w:rsidTr="001F220F">
        <w:trPr>
          <w:trHeight w:val="157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49 574,0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20 144,7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40,6</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16.1.01.00190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66.0.01.00190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45 689,0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19 780,9</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43,3</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Мероприятия по против коррупционным действиям</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66.0.01.26190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субвенция по опеке совершеннолетних граждан за счет средств областного бюджета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66.0.01.73940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735,0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363,8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49,5</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Иные межбюджетные трансферты на реализацию социально 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66.0.03.74270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3 000,0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Судебная система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66,4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283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66.0.03.51200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66,4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Обеспечение проведения выборов и референдумов</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07</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проведение выборов</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07</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66.0.04.02010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25 477,5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9 694,3</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38,1</w:t>
            </w:r>
          </w:p>
        </w:tc>
      </w:tr>
      <w:tr w:rsidR="001F220F" w:rsidRPr="00487A00" w:rsidTr="001F220F">
        <w:trPr>
          <w:trHeight w:val="252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21.6.01.29020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73,1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66.0.02.00590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19 547,1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6 731,0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34,4</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Муниципальное казенное учреждение "Центр бухгалтерского обслуживания"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66.0.02.45210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5 364,3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2 691,7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50,2</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выплаты по обязательствам</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66.0.05.25020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25,0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25,0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66.0.05.25280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468,0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246,7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52,7</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НАЦИОНАЛЬНАЯ ОБОРОНА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02</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1 163,1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564,5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48,5</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02</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1 163,1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564,5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48,5</w:t>
            </w:r>
          </w:p>
        </w:tc>
      </w:tr>
      <w:tr w:rsidR="001F220F" w:rsidRPr="00487A00" w:rsidTr="001F220F">
        <w:trPr>
          <w:trHeight w:val="157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66.0.03.51180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1 163,1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564,5</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48,5</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11 326,8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4 668,4</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41,2</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Гражданская оборона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140,0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11 194,1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7 995,8</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по организации обучения, повышения квалификации должностных лиц в области ГО ЧС</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04.3.01.00590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140,0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7,1</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11 186,8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4 658,4</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41,6</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Обеспечение деятельности подведомственных учреждений (расходы на выплаты персоналу ЕДДС)</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04.1.01.00590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8 870,2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4 363,2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49,2</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Мероприятия, направленные на предупреждение и ликвидацию ЧС и последствий стихийных бедствий (целевой финансовый резерв)</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04.1.01.25110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850,0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Резерв материальных ресурсов для ликвидации ЧС</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04.1.01.25130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550,0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12,0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2,2</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проведение смотра-конкурса на лучшую муниципальную пожарную бригаду</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04.2.01.25110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Реализация Положения "Дорожной карты по профилактике пожаров противопожарной пропаганде"</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04.2.01.25130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66.0.02.00590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816,6</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283,2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34,7</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22 282,0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7 746,2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34,8</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Транспорт</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7 247,4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3 484,7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48,1</w:t>
            </w:r>
          </w:p>
        </w:tc>
      </w:tr>
      <w:tr w:rsidR="001F220F" w:rsidRPr="00487A00" w:rsidTr="001F220F">
        <w:trPr>
          <w:trHeight w:val="252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Выполнение работ, связанных с осуществлением регулярных перевозок пассажиров и багажа автомобильным транспортом по регулируемым тарифам, подлежащих применению заказчиками при осуществлении закупок указанных работ для обеспечения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23.6.01.20500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6 647,4</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2 884,7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43,4</w:t>
            </w:r>
          </w:p>
        </w:tc>
      </w:tr>
      <w:tr w:rsidR="001F220F" w:rsidRPr="00487A00" w:rsidTr="001F220F">
        <w:trPr>
          <w:trHeight w:val="273"/>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 xml:space="preserve">Субсидия на финансовое обеспечение затрат, связанных с приобретением горюче-смазочных материалов, юридическим лицам, индивидуальным предпринимателям, осуществляющим регулярные перевозки пассажиров транспортом общего пользования по регулируемым тарифам на территории Тоншаевского </w:t>
            </w:r>
            <w:r w:rsidRPr="00487A00">
              <w:rPr>
                <w:color w:val="000000"/>
                <w:sz w:val="22"/>
                <w:szCs w:val="22"/>
              </w:rPr>
              <w:lastRenderedPageBreak/>
              <w:t>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lastRenderedPageBreak/>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23.6.04.20500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lastRenderedPageBreak/>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5 945,8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Содержание, капитальный ремонт дорог общего пользования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14.4.06.S2600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4 828,2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220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Приобретение строительно-дорожной и коммунальной техники за счет субсидии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14.5.03.S2860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317,6</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66.0.05.02030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Связь и информатика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660,0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203,9</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30,9</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Мероприятия связанные с системой РАСЦО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04.1.01.25120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660,0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203,9</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30,9</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8 428,8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4 057,6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48,1</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иные цели(создание и обеспечение деятельности Центра поддержки предпринимательства (ЦПП) на базе МБУ "ТБИ"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08.3.13.00590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38,7</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48,4</w:t>
            </w:r>
          </w:p>
        </w:tc>
      </w:tr>
      <w:tr w:rsidR="001F220F" w:rsidRPr="00487A00" w:rsidTr="001F220F">
        <w:trPr>
          <w:trHeight w:val="157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08.4.13.00590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8 258,8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3 992,8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48,3</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Другие выплаты в области национальной экономики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66.0.05.20800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90,0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26,1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29,0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23 059,7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3 076,0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13,3</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Жилищное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19 570,1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2 646,2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13,5</w:t>
            </w:r>
          </w:p>
        </w:tc>
      </w:tr>
      <w:tr w:rsidR="001F220F" w:rsidRPr="00487A00" w:rsidTr="001F220F">
        <w:trPr>
          <w:trHeight w:val="18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03.4.01.L5762</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998,0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Мероприятия, направленные на предупреждение и ликвидацию ЧС и последствий стихийных бедствий (целевой финансовый резерв)</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04.1.01.25110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150,0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150,0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Предоставление гражданам, утратившим жилые помещения в результате пожара, жилых помещений по договорам социального найма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24.1.01.S2400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9 868,8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Иные межбюджетные трансферты из резервного фонда Правительства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66.0.03.21000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8 531,1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2 474,0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29,0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66.0.05.03030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22,2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22,2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3 130,5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309,8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9,9</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Создание (обустройство) контейнерных площадок</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18.2.09.S2670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1 159,0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304,0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26,2</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Приобретение контейнеров и (или) бункеров</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18.3.09.S2870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204,0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18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мероприятия по погашению задолженности, на возмещение расходов и или компенсации выпадающих доходов, вызванных сверхлимитным потреблением топливно-энергетических ресурсов</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20.2.01.05030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1 358,1</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220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из бюджета Тоншаевского муниципального округа МУП "Водник"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20.2.02.05030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350,0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мероприятия в области коммунального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66.0.05.05030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59,3</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5,8</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9,8</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356,0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120,0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33,7</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66.0.05.04050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356,0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120,0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33,7</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05</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220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lastRenderedPageBreak/>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05</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66.0.03.73930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40 990,2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7 092,2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17,3</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Пенсионное обеспечение</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8 300,0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3 992,2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48,1</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Пенсия за выслугу лет за замещение должностей муниципальных служащих</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66.0.05.25290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8 300,0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3 992,2</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48,1</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9 870,2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3 000,0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30,4</w:t>
            </w:r>
          </w:p>
        </w:tc>
      </w:tr>
      <w:tr w:rsidR="001F220F" w:rsidRPr="00487A00" w:rsidTr="001F220F">
        <w:trPr>
          <w:trHeight w:val="283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w:t>
            </w:r>
            <w:r>
              <w:rPr>
                <w:color w:val="000000"/>
                <w:sz w:val="22"/>
                <w:szCs w:val="22"/>
              </w:rPr>
              <w:t>ии</w:t>
            </w:r>
            <w:r w:rsidRPr="00487A00">
              <w:rPr>
                <w:color w:val="000000"/>
                <w:sz w:val="22"/>
                <w:szCs w:val="22"/>
              </w:rPr>
              <w:t xml:space="preserve"> по демилитаризации и денацификации Украины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21.6.02.29020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500,0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157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Субвенция на обеспечение ветеранов жилыми помещениями за счет средств федерального бюджета в соответствии c Федеральным Законом от 12.01.95 №5-ФЗ</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66.0.03.51350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2 439,7</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18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Субвенция на обеспечение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66.0.03.51760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2 430,6</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4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 xml:space="preserve">Предоставление единовременной выплаты гражданам, заключившим контракт с министерством обороны Российской Федерации о прохождении военной службы в Вооруженных Силах Российской Федерации в </w:t>
            </w:r>
            <w:r w:rsidRPr="00487A00">
              <w:rPr>
                <w:color w:val="000000"/>
                <w:sz w:val="22"/>
                <w:szCs w:val="22"/>
              </w:rPr>
              <w:lastRenderedPageBreak/>
              <w:t>целях участия в специальной военной операции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lastRenderedPageBreak/>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03</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66.0.05.29020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4 500,0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3 000,0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66,7</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lastRenderedPageBreak/>
              <w:t>Охрана семьи и детства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22 700,0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приобретение жилья молодым семьям</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09.1.01.L4970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189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04</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66.0.03.Д0820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22 500,0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06</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120,0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83,3</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10</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06</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66.0.05.25280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120,0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100,0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83,3</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СРЕДСТВА МАССОВОЙ ИНФОРМАЦИИ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12</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5 793,9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2 880,9</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49,7</w:t>
            </w:r>
          </w:p>
        </w:tc>
      </w:tr>
      <w:tr w:rsidR="001F220F" w:rsidRPr="00487A00" w:rsidTr="001F220F">
        <w:trPr>
          <w:trHeight w:val="31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Периодическая печать и издательства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12</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5 793,9</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2 880,9</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49,7</w:t>
            </w:r>
          </w:p>
        </w:tc>
      </w:tr>
      <w:tr w:rsidR="001F220F" w:rsidRPr="00487A00" w:rsidTr="001F220F">
        <w:trPr>
          <w:trHeight w:val="94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Прочие расходы на обеспечение деятельности СМИ на выполнение муниципального задания</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12</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17.1.01.02050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2 253,2</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1 126,6</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50,0</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12</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17.2.01.S2050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3 508,8</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1 754,4</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50,0</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487</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12</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66.0.05.05000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32,0</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0,0</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0,0</w:t>
            </w:r>
          </w:p>
        </w:tc>
      </w:tr>
      <w:tr w:rsidR="001F220F" w:rsidRPr="00487A00" w:rsidTr="001F220F">
        <w:trPr>
          <w:trHeight w:val="126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КОНТРОЛЬНО-СЧЕТНАЯ КОМИССИЯ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493</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1 708,5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1 038,1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60,8</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493</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00</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1 708,5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1 038,1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60,8</w:t>
            </w:r>
          </w:p>
        </w:tc>
      </w:tr>
      <w:tr w:rsidR="001F220F" w:rsidRPr="00487A00" w:rsidTr="001F220F">
        <w:trPr>
          <w:trHeight w:val="157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bCs/>
                <w:color w:val="000000"/>
                <w:sz w:val="22"/>
                <w:szCs w:val="22"/>
              </w:rPr>
            </w:pPr>
            <w:r w:rsidRPr="00487A00">
              <w:rPr>
                <w:bCs/>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493</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06</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bCs/>
                <w:color w:val="000000"/>
                <w:sz w:val="22"/>
                <w:szCs w:val="22"/>
              </w:rPr>
            </w:pPr>
            <w:r w:rsidRPr="00487A00">
              <w:rPr>
                <w:bCs/>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1 708,5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1 038,1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60,8</w:t>
            </w:r>
          </w:p>
        </w:tc>
      </w:tr>
      <w:tr w:rsidR="001F220F" w:rsidRPr="00487A00" w:rsidTr="001F220F">
        <w:trPr>
          <w:trHeight w:val="63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1F220F" w:rsidRPr="00487A00" w:rsidRDefault="001F220F" w:rsidP="007B1A3E">
            <w:pPr>
              <w:rPr>
                <w:color w:val="000000"/>
                <w:sz w:val="22"/>
                <w:szCs w:val="22"/>
              </w:rPr>
            </w:pPr>
            <w:r w:rsidRPr="00487A00">
              <w:rPr>
                <w:color w:val="000000"/>
                <w:sz w:val="22"/>
                <w:szCs w:val="22"/>
              </w:rPr>
              <w:t>Расходы на обеспечение выполнения функций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493</w:t>
            </w:r>
          </w:p>
        </w:tc>
        <w:tc>
          <w:tcPr>
            <w:tcW w:w="567"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01</w:t>
            </w:r>
          </w:p>
        </w:tc>
        <w:tc>
          <w:tcPr>
            <w:tcW w:w="519"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06</w:t>
            </w:r>
          </w:p>
        </w:tc>
        <w:tc>
          <w:tcPr>
            <w:tcW w:w="1560"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66.0.01.07190</w:t>
            </w:r>
          </w:p>
        </w:tc>
        <w:tc>
          <w:tcPr>
            <w:tcW w:w="63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rPr>
                <w:color w:val="000000"/>
                <w:sz w:val="22"/>
                <w:szCs w:val="22"/>
              </w:rPr>
            </w:pPr>
            <w:r w:rsidRPr="00487A00">
              <w:rPr>
                <w:color w:val="000000"/>
                <w:sz w:val="22"/>
                <w:szCs w:val="22"/>
              </w:rPr>
              <w:t> </w:t>
            </w:r>
          </w:p>
        </w:tc>
        <w:tc>
          <w:tcPr>
            <w:tcW w:w="1264"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1 708,5</w:t>
            </w:r>
          </w:p>
        </w:tc>
        <w:tc>
          <w:tcPr>
            <w:tcW w:w="1303"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color w:val="000000"/>
                <w:sz w:val="22"/>
                <w:szCs w:val="22"/>
              </w:rPr>
            </w:pPr>
            <w:r w:rsidRPr="00487A00">
              <w:rPr>
                <w:color w:val="000000"/>
                <w:sz w:val="22"/>
                <w:szCs w:val="22"/>
              </w:rPr>
              <w:t>1 038,1</w:t>
            </w:r>
          </w:p>
        </w:tc>
        <w:tc>
          <w:tcPr>
            <w:tcW w:w="1098" w:type="dxa"/>
            <w:tcBorders>
              <w:top w:val="nil"/>
              <w:left w:val="nil"/>
              <w:bottom w:val="single" w:sz="4" w:space="0" w:color="auto"/>
              <w:right w:val="single" w:sz="4" w:space="0" w:color="auto"/>
            </w:tcBorders>
            <w:shd w:val="clear" w:color="auto" w:fill="auto"/>
            <w:noWrap/>
            <w:vAlign w:val="center"/>
            <w:hideMark/>
          </w:tcPr>
          <w:p w:rsidR="001F220F" w:rsidRPr="00487A00" w:rsidRDefault="001F220F" w:rsidP="007B1A3E">
            <w:pPr>
              <w:jc w:val="right"/>
              <w:rPr>
                <w:bCs/>
                <w:color w:val="000000"/>
                <w:sz w:val="22"/>
                <w:szCs w:val="22"/>
              </w:rPr>
            </w:pPr>
            <w:r w:rsidRPr="00487A00">
              <w:rPr>
                <w:bCs/>
                <w:color w:val="000000"/>
                <w:sz w:val="22"/>
                <w:szCs w:val="22"/>
              </w:rPr>
              <w:t>60,8</w:t>
            </w:r>
          </w:p>
        </w:tc>
      </w:tr>
    </w:tbl>
    <w:p w:rsidR="001F220F" w:rsidRDefault="001F220F" w:rsidP="001F220F">
      <w:pPr>
        <w:jc w:val="both"/>
        <w:rPr>
          <w:sz w:val="24"/>
          <w:szCs w:val="24"/>
        </w:rPr>
      </w:pPr>
    </w:p>
    <w:p w:rsidR="003476B7" w:rsidRDefault="003476B7"/>
    <w:sectPr w:rsidR="003476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223"/>
    <w:rsid w:val="001F220F"/>
    <w:rsid w:val="003476B7"/>
    <w:rsid w:val="004A52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6C0DB4-1F7C-4DFC-BFCF-3AC934291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220F"/>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1F220F"/>
    <w:pPr>
      <w:keepNext/>
      <w:jc w:val="center"/>
      <w:outlineLvl w:val="0"/>
    </w:pPr>
    <w:rPr>
      <w:b/>
      <w:bCs/>
      <w:sz w:val="24"/>
    </w:rPr>
  </w:style>
  <w:style w:type="paragraph" w:styleId="2">
    <w:name w:val="heading 2"/>
    <w:basedOn w:val="a"/>
    <w:next w:val="a"/>
    <w:link w:val="20"/>
    <w:uiPriority w:val="99"/>
    <w:qFormat/>
    <w:rsid w:val="001F220F"/>
    <w:pPr>
      <w:keepNext/>
      <w:jc w:val="center"/>
      <w:outlineLvl w:val="1"/>
    </w:pPr>
    <w:rPr>
      <w:b/>
      <w:bCs/>
      <w:sz w:val="40"/>
    </w:rPr>
  </w:style>
  <w:style w:type="paragraph" w:styleId="3">
    <w:name w:val="heading 3"/>
    <w:basedOn w:val="a"/>
    <w:next w:val="a"/>
    <w:link w:val="30"/>
    <w:uiPriority w:val="99"/>
    <w:qFormat/>
    <w:rsid w:val="001F220F"/>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1F220F"/>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1F220F"/>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1F220F"/>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F220F"/>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1F220F"/>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1F220F"/>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1F220F"/>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1F220F"/>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1F220F"/>
    <w:rPr>
      <w:rFonts w:ascii="Times New Roman" w:eastAsia="Times New Roman" w:hAnsi="Times New Roman" w:cs="Times New Roman"/>
      <w:b/>
      <w:bCs/>
      <w:lang w:eastAsia="ru-RU"/>
    </w:rPr>
  </w:style>
  <w:style w:type="character" w:styleId="a3">
    <w:name w:val="Hyperlink"/>
    <w:basedOn w:val="a0"/>
    <w:uiPriority w:val="99"/>
    <w:rsid w:val="001F220F"/>
    <w:rPr>
      <w:rFonts w:cs="Times New Roman"/>
      <w:color w:val="0000FF"/>
      <w:u w:val="single"/>
    </w:rPr>
  </w:style>
  <w:style w:type="paragraph" w:styleId="a4">
    <w:name w:val="header"/>
    <w:basedOn w:val="a"/>
    <w:link w:val="a5"/>
    <w:uiPriority w:val="99"/>
    <w:rsid w:val="001F220F"/>
    <w:pPr>
      <w:tabs>
        <w:tab w:val="center" w:pos="4153"/>
        <w:tab w:val="right" w:pos="8306"/>
      </w:tabs>
    </w:pPr>
  </w:style>
  <w:style w:type="character" w:customStyle="1" w:styleId="a5">
    <w:name w:val="Верхний колонтитул Знак"/>
    <w:basedOn w:val="a0"/>
    <w:link w:val="a4"/>
    <w:uiPriority w:val="99"/>
    <w:rsid w:val="001F220F"/>
    <w:rPr>
      <w:rFonts w:ascii="Times New Roman" w:eastAsia="Times New Roman" w:hAnsi="Times New Roman" w:cs="Times New Roman"/>
      <w:sz w:val="28"/>
      <w:szCs w:val="20"/>
      <w:lang w:eastAsia="ru-RU"/>
    </w:rPr>
  </w:style>
  <w:style w:type="paragraph" w:styleId="a6">
    <w:name w:val="Body Text"/>
    <w:basedOn w:val="a"/>
    <w:link w:val="a7"/>
    <w:uiPriority w:val="99"/>
    <w:rsid w:val="001F220F"/>
    <w:rPr>
      <w:sz w:val="22"/>
    </w:rPr>
  </w:style>
  <w:style w:type="character" w:customStyle="1" w:styleId="a7">
    <w:name w:val="Основной текст Знак"/>
    <w:basedOn w:val="a0"/>
    <w:link w:val="a6"/>
    <w:uiPriority w:val="99"/>
    <w:rsid w:val="001F220F"/>
    <w:rPr>
      <w:rFonts w:ascii="Times New Roman" w:eastAsia="Times New Roman" w:hAnsi="Times New Roman" w:cs="Times New Roman"/>
      <w:szCs w:val="20"/>
      <w:lang w:eastAsia="ru-RU"/>
    </w:rPr>
  </w:style>
  <w:style w:type="character" w:styleId="a8">
    <w:name w:val="FollowedHyperlink"/>
    <w:basedOn w:val="a0"/>
    <w:uiPriority w:val="99"/>
    <w:rsid w:val="001F220F"/>
    <w:rPr>
      <w:rFonts w:cs="Times New Roman"/>
      <w:color w:val="800080"/>
      <w:u w:val="single"/>
    </w:rPr>
  </w:style>
  <w:style w:type="paragraph" w:styleId="21">
    <w:name w:val="Body Text 2"/>
    <w:basedOn w:val="a"/>
    <w:link w:val="22"/>
    <w:uiPriority w:val="99"/>
    <w:rsid w:val="001F220F"/>
    <w:pPr>
      <w:jc w:val="both"/>
    </w:pPr>
    <w:rPr>
      <w:sz w:val="32"/>
    </w:rPr>
  </w:style>
  <w:style w:type="character" w:customStyle="1" w:styleId="22">
    <w:name w:val="Основной текст 2 Знак"/>
    <w:basedOn w:val="a0"/>
    <w:link w:val="21"/>
    <w:uiPriority w:val="99"/>
    <w:rsid w:val="001F220F"/>
    <w:rPr>
      <w:rFonts w:ascii="Times New Roman" w:eastAsia="Times New Roman" w:hAnsi="Times New Roman" w:cs="Times New Roman"/>
      <w:sz w:val="32"/>
      <w:szCs w:val="20"/>
      <w:lang w:eastAsia="ru-RU"/>
    </w:rPr>
  </w:style>
  <w:style w:type="paragraph" w:customStyle="1" w:styleId="ConsNormal">
    <w:name w:val="ConsNormal"/>
    <w:uiPriority w:val="99"/>
    <w:rsid w:val="001F220F"/>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1F220F"/>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1F220F"/>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1F220F"/>
    <w:pPr>
      <w:jc w:val="both"/>
    </w:pPr>
  </w:style>
  <w:style w:type="character" w:customStyle="1" w:styleId="32">
    <w:name w:val="Основной текст 3 Знак"/>
    <w:basedOn w:val="a0"/>
    <w:link w:val="31"/>
    <w:uiPriority w:val="99"/>
    <w:rsid w:val="001F220F"/>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1F220F"/>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1F220F"/>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1F220F"/>
    <w:rPr>
      <w:rFonts w:ascii="Tahoma" w:eastAsia="Times New Roman" w:hAnsi="Tahoma" w:cs="Tahoma"/>
      <w:sz w:val="20"/>
      <w:szCs w:val="20"/>
      <w:lang w:val="en-US"/>
    </w:rPr>
  </w:style>
  <w:style w:type="paragraph" w:styleId="ab">
    <w:name w:val="Balloon Text"/>
    <w:basedOn w:val="a"/>
    <w:link w:val="ac"/>
    <w:uiPriority w:val="99"/>
    <w:semiHidden/>
    <w:rsid w:val="001F220F"/>
    <w:rPr>
      <w:rFonts w:ascii="Tahoma" w:hAnsi="Tahoma" w:cs="Tahoma"/>
      <w:sz w:val="16"/>
      <w:szCs w:val="16"/>
    </w:rPr>
  </w:style>
  <w:style w:type="character" w:customStyle="1" w:styleId="ac">
    <w:name w:val="Текст выноски Знак"/>
    <w:basedOn w:val="a0"/>
    <w:link w:val="ab"/>
    <w:uiPriority w:val="99"/>
    <w:semiHidden/>
    <w:rsid w:val="001F220F"/>
    <w:rPr>
      <w:rFonts w:ascii="Tahoma" w:eastAsia="Times New Roman" w:hAnsi="Tahoma" w:cs="Tahoma"/>
      <w:sz w:val="16"/>
      <w:szCs w:val="16"/>
      <w:lang w:eastAsia="ru-RU"/>
    </w:rPr>
  </w:style>
  <w:style w:type="paragraph" w:styleId="ad">
    <w:name w:val="No Spacing"/>
    <w:uiPriority w:val="99"/>
    <w:qFormat/>
    <w:rsid w:val="001F220F"/>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1F220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1F220F"/>
    <w:pPr>
      <w:ind w:left="720"/>
      <w:contextualSpacing/>
    </w:pPr>
  </w:style>
  <w:style w:type="paragraph" w:styleId="af0">
    <w:name w:val="footer"/>
    <w:basedOn w:val="a"/>
    <w:link w:val="af1"/>
    <w:uiPriority w:val="99"/>
    <w:semiHidden/>
    <w:rsid w:val="001F220F"/>
    <w:pPr>
      <w:tabs>
        <w:tab w:val="center" w:pos="4677"/>
        <w:tab w:val="right" w:pos="9355"/>
      </w:tabs>
    </w:pPr>
  </w:style>
  <w:style w:type="character" w:customStyle="1" w:styleId="af1">
    <w:name w:val="Нижний колонтитул Знак"/>
    <w:basedOn w:val="a0"/>
    <w:link w:val="af0"/>
    <w:uiPriority w:val="99"/>
    <w:semiHidden/>
    <w:rsid w:val="001F220F"/>
    <w:rPr>
      <w:rFonts w:ascii="Times New Roman" w:eastAsia="Times New Roman" w:hAnsi="Times New Roman" w:cs="Times New Roman"/>
      <w:sz w:val="28"/>
      <w:szCs w:val="20"/>
      <w:lang w:eastAsia="ru-RU"/>
    </w:rPr>
  </w:style>
  <w:style w:type="paragraph" w:styleId="23">
    <w:name w:val="Body Text Indent 2"/>
    <w:basedOn w:val="a"/>
    <w:link w:val="24"/>
    <w:uiPriority w:val="99"/>
    <w:rsid w:val="001F220F"/>
    <w:pPr>
      <w:spacing w:after="120" w:line="480" w:lineRule="auto"/>
      <w:ind w:left="283"/>
    </w:pPr>
  </w:style>
  <w:style w:type="character" w:customStyle="1" w:styleId="24">
    <w:name w:val="Основной текст с отступом 2 Знак"/>
    <w:basedOn w:val="a0"/>
    <w:link w:val="23"/>
    <w:uiPriority w:val="99"/>
    <w:rsid w:val="001F220F"/>
    <w:rPr>
      <w:rFonts w:ascii="Times New Roman" w:eastAsia="Times New Roman" w:hAnsi="Times New Roman" w:cs="Times New Roman"/>
      <w:sz w:val="28"/>
      <w:szCs w:val="20"/>
      <w:lang w:eastAsia="ru-RU"/>
    </w:rPr>
  </w:style>
  <w:style w:type="paragraph" w:styleId="af2">
    <w:name w:val="Title"/>
    <w:basedOn w:val="a"/>
    <w:link w:val="af3"/>
    <w:uiPriority w:val="99"/>
    <w:qFormat/>
    <w:rsid w:val="001F220F"/>
    <w:pPr>
      <w:jc w:val="center"/>
    </w:pPr>
    <w:rPr>
      <w:b/>
      <w:bCs/>
      <w:szCs w:val="24"/>
    </w:rPr>
  </w:style>
  <w:style w:type="character" w:customStyle="1" w:styleId="af3">
    <w:name w:val="Заголовок Знак"/>
    <w:basedOn w:val="a0"/>
    <w:link w:val="af2"/>
    <w:uiPriority w:val="99"/>
    <w:rsid w:val="001F220F"/>
    <w:rPr>
      <w:rFonts w:ascii="Times New Roman" w:eastAsia="Times New Roman" w:hAnsi="Times New Roman" w:cs="Times New Roman"/>
      <w:b/>
      <w:bCs/>
      <w:sz w:val="28"/>
      <w:szCs w:val="24"/>
      <w:lang w:eastAsia="ru-RU"/>
    </w:rPr>
  </w:style>
  <w:style w:type="character" w:styleId="af4">
    <w:name w:val="page number"/>
    <w:basedOn w:val="a0"/>
    <w:uiPriority w:val="99"/>
    <w:rsid w:val="001F220F"/>
    <w:rPr>
      <w:rFonts w:cs="Times New Roman"/>
    </w:rPr>
  </w:style>
  <w:style w:type="paragraph" w:customStyle="1" w:styleId="Eiiey">
    <w:name w:val="Eiiey"/>
    <w:basedOn w:val="a"/>
    <w:uiPriority w:val="99"/>
    <w:rsid w:val="001F220F"/>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1F220F"/>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1F22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1F220F"/>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1F220F"/>
    <w:pPr>
      <w:autoSpaceDE w:val="0"/>
      <w:autoSpaceDN w:val="0"/>
      <w:ind w:firstLine="709"/>
      <w:jc w:val="both"/>
    </w:pPr>
    <w:rPr>
      <w:sz w:val="24"/>
      <w:szCs w:val="24"/>
    </w:rPr>
  </w:style>
  <w:style w:type="paragraph" w:customStyle="1" w:styleId="Times14">
    <w:name w:val="Times14"/>
    <w:basedOn w:val="a"/>
    <w:uiPriority w:val="99"/>
    <w:rsid w:val="001F220F"/>
    <w:pPr>
      <w:autoSpaceDE w:val="0"/>
      <w:autoSpaceDN w:val="0"/>
      <w:ind w:firstLine="851"/>
      <w:jc w:val="both"/>
    </w:pPr>
    <w:rPr>
      <w:szCs w:val="28"/>
    </w:rPr>
  </w:style>
  <w:style w:type="paragraph" w:customStyle="1" w:styleId="CharCharCharChar">
    <w:name w:val="Char Char Char Char"/>
    <w:basedOn w:val="a"/>
    <w:next w:val="a"/>
    <w:uiPriority w:val="99"/>
    <w:semiHidden/>
    <w:rsid w:val="001F220F"/>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1F220F"/>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F220F"/>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1F220F"/>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1F220F"/>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1F220F"/>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1F220F"/>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1F220F"/>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1F220F"/>
    <w:pPr>
      <w:autoSpaceDE w:val="0"/>
      <w:autoSpaceDN w:val="0"/>
      <w:ind w:firstLine="567"/>
      <w:jc w:val="both"/>
    </w:pPr>
  </w:style>
  <w:style w:type="paragraph" w:customStyle="1" w:styleId="210">
    <w:name w:val="Знак Знак2 Знак1"/>
    <w:basedOn w:val="a"/>
    <w:uiPriority w:val="99"/>
    <w:rsid w:val="001F220F"/>
    <w:pPr>
      <w:spacing w:before="100" w:beforeAutospacing="1" w:after="100" w:afterAutospacing="1"/>
    </w:pPr>
    <w:rPr>
      <w:rFonts w:ascii="Tahoma" w:hAnsi="Tahoma"/>
      <w:sz w:val="20"/>
      <w:lang w:val="en-US" w:eastAsia="en-US"/>
    </w:rPr>
  </w:style>
  <w:style w:type="paragraph" w:customStyle="1" w:styleId="xl63">
    <w:name w:val="xl63"/>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1F2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1F220F"/>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1F22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1F220F"/>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1F22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1F220F"/>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1F220F"/>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1F220F"/>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1F220F"/>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1F220F"/>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1F220F"/>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1F220F"/>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1F220F"/>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1F220F"/>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1F220F"/>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1F220F"/>
    <w:pPr>
      <w:spacing w:before="100" w:beforeAutospacing="1" w:after="100" w:afterAutospacing="1"/>
    </w:pPr>
    <w:rPr>
      <w:b/>
      <w:bCs/>
      <w:color w:val="000000"/>
      <w:sz w:val="24"/>
      <w:szCs w:val="24"/>
    </w:rPr>
  </w:style>
  <w:style w:type="paragraph" w:customStyle="1" w:styleId="font6">
    <w:name w:val="font6"/>
    <w:basedOn w:val="a"/>
    <w:rsid w:val="001F220F"/>
    <w:pPr>
      <w:spacing w:before="100" w:beforeAutospacing="1" w:after="100" w:afterAutospacing="1"/>
    </w:pPr>
    <w:rPr>
      <w:sz w:val="24"/>
      <w:szCs w:val="24"/>
    </w:rPr>
  </w:style>
  <w:style w:type="character" w:styleId="af7">
    <w:name w:val="annotation reference"/>
    <w:basedOn w:val="a0"/>
    <w:uiPriority w:val="99"/>
    <w:semiHidden/>
    <w:unhideWhenUsed/>
    <w:rsid w:val="001F220F"/>
    <w:rPr>
      <w:sz w:val="16"/>
      <w:szCs w:val="16"/>
    </w:rPr>
  </w:style>
  <w:style w:type="paragraph" w:styleId="af8">
    <w:name w:val="annotation text"/>
    <w:basedOn w:val="a"/>
    <w:link w:val="af9"/>
    <w:uiPriority w:val="99"/>
    <w:semiHidden/>
    <w:unhideWhenUsed/>
    <w:rsid w:val="001F220F"/>
    <w:rPr>
      <w:sz w:val="20"/>
    </w:rPr>
  </w:style>
  <w:style w:type="character" w:customStyle="1" w:styleId="af9">
    <w:name w:val="Текст примечания Знак"/>
    <w:basedOn w:val="a0"/>
    <w:link w:val="af8"/>
    <w:uiPriority w:val="99"/>
    <w:semiHidden/>
    <w:rsid w:val="001F220F"/>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1F220F"/>
    <w:rPr>
      <w:b/>
      <w:bCs/>
    </w:rPr>
  </w:style>
  <w:style w:type="character" w:customStyle="1" w:styleId="afb">
    <w:name w:val="Тема примечания Знак"/>
    <w:basedOn w:val="af9"/>
    <w:link w:val="afa"/>
    <w:uiPriority w:val="99"/>
    <w:semiHidden/>
    <w:rsid w:val="001F220F"/>
    <w:rPr>
      <w:rFonts w:ascii="Times New Roman" w:eastAsia="Times New Roman" w:hAnsi="Times New Roman" w:cs="Times New Roman"/>
      <w:b/>
      <w:bCs/>
      <w:sz w:val="20"/>
      <w:szCs w:val="20"/>
      <w:lang w:eastAsia="ru-RU"/>
    </w:rPr>
  </w:style>
  <w:style w:type="paragraph" w:customStyle="1" w:styleId="msonormal0">
    <w:name w:val="msonormal"/>
    <w:basedOn w:val="a"/>
    <w:rsid w:val="001F220F"/>
    <w:pPr>
      <w:spacing w:before="100" w:beforeAutospacing="1" w:after="100" w:afterAutospacing="1"/>
    </w:pPr>
    <w:rPr>
      <w:sz w:val="24"/>
      <w:szCs w:val="24"/>
    </w:rPr>
  </w:style>
  <w:style w:type="table" w:customStyle="1" w:styleId="16">
    <w:name w:val="Сетка таблицы1"/>
    <w:basedOn w:val="a1"/>
    <w:next w:val="ae"/>
    <w:uiPriority w:val="39"/>
    <w:rsid w:val="001F22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39"/>
    <w:rsid w:val="001F22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e"/>
    <w:uiPriority w:val="39"/>
    <w:rsid w:val="001F22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7671</Words>
  <Characters>43725</Characters>
  <Application>Microsoft Office Word</Application>
  <DocSecurity>0</DocSecurity>
  <Lines>364</Lines>
  <Paragraphs>102</Paragraphs>
  <ScaleCrop>false</ScaleCrop>
  <Company/>
  <LinksUpToDate>false</LinksUpToDate>
  <CharactersWithSpaces>51294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2</cp:revision>
  <dcterms:created xsi:type="dcterms:W3CDTF">2026-07-23T13:52:00Z</dcterms:created>
  <dcterms:modified xsi:type="dcterms:W3CDTF">2026-07-23T13:53:00Z</dcterms:modified>
</cp:coreProperties>
</file>